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4077"/>
        <w:gridCol w:w="1328"/>
        <w:gridCol w:w="4059"/>
      </w:tblGrid>
      <w:tr w:rsidR="00E27197" w:rsidRPr="008F071C" w:rsidTr="00EF7376">
        <w:tc>
          <w:tcPr>
            <w:tcW w:w="4077" w:type="dxa"/>
            <w:hideMark/>
          </w:tcPr>
          <w:p w:rsidR="00E27197" w:rsidRPr="00886A09" w:rsidRDefault="00E27197" w:rsidP="00EF7376">
            <w:pPr>
              <w:spacing w:after="0" w:line="240" w:lineRule="auto"/>
              <w:ind w:right="340"/>
              <w:jc w:val="center"/>
              <w:rPr>
                <w:rFonts w:ascii="Times New Roman" w:hAnsi="Times New Roman"/>
                <w:b/>
              </w:rPr>
            </w:pPr>
            <w:r w:rsidRPr="00886A09">
              <w:rPr>
                <w:rFonts w:ascii="Times New Roman" w:hAnsi="Times New Roman"/>
                <w:b/>
              </w:rPr>
              <w:t>Россия</w:t>
            </w:r>
          </w:p>
          <w:p w:rsidR="00E27197" w:rsidRPr="00886A09" w:rsidRDefault="00E27197" w:rsidP="00EF7376">
            <w:pPr>
              <w:spacing w:after="0" w:line="240" w:lineRule="auto"/>
              <w:ind w:right="340"/>
              <w:jc w:val="center"/>
              <w:rPr>
                <w:rFonts w:ascii="Times New Roman" w:hAnsi="Times New Roman"/>
                <w:b/>
              </w:rPr>
            </w:pPr>
            <w:r w:rsidRPr="00886A09">
              <w:rPr>
                <w:rFonts w:ascii="Times New Roman" w:hAnsi="Times New Roman"/>
                <w:b/>
              </w:rPr>
              <w:t>Республика Алтай</w:t>
            </w:r>
          </w:p>
          <w:p w:rsidR="00E27197" w:rsidRPr="00886A09" w:rsidRDefault="00E27197" w:rsidP="00EF7376">
            <w:pPr>
              <w:spacing w:after="0" w:line="240" w:lineRule="auto"/>
              <w:ind w:right="340"/>
              <w:jc w:val="center"/>
              <w:rPr>
                <w:rFonts w:ascii="Times New Roman" w:hAnsi="Times New Roman"/>
                <w:b/>
              </w:rPr>
            </w:pPr>
            <w:r w:rsidRPr="00886A09">
              <w:rPr>
                <w:rFonts w:ascii="Times New Roman" w:hAnsi="Times New Roman"/>
                <w:b/>
              </w:rPr>
              <w:t>Усть-Канский район</w:t>
            </w:r>
          </w:p>
          <w:p w:rsidR="00E27197" w:rsidRDefault="00E27197" w:rsidP="00EF7376">
            <w:pPr>
              <w:spacing w:after="0" w:line="240" w:lineRule="auto"/>
              <w:ind w:right="340"/>
              <w:jc w:val="center"/>
              <w:rPr>
                <w:rFonts w:ascii="Times New Roman" w:hAnsi="Times New Roman"/>
                <w:b/>
              </w:rPr>
            </w:pPr>
            <w:r w:rsidRPr="00886A09">
              <w:rPr>
                <w:rFonts w:ascii="Times New Roman" w:hAnsi="Times New Roman"/>
                <w:b/>
              </w:rPr>
              <w:t xml:space="preserve">Администрация </w:t>
            </w:r>
          </w:p>
          <w:p w:rsidR="00E27197" w:rsidRDefault="00E27197" w:rsidP="00EF7376">
            <w:pPr>
              <w:spacing w:after="0" w:line="240" w:lineRule="auto"/>
              <w:ind w:right="340"/>
              <w:jc w:val="center"/>
              <w:rPr>
                <w:rFonts w:ascii="Times New Roman" w:hAnsi="Times New Roman"/>
                <w:b/>
              </w:rPr>
            </w:pPr>
            <w:r w:rsidRPr="00886A09">
              <w:rPr>
                <w:rFonts w:ascii="Times New Roman" w:hAnsi="Times New Roman"/>
                <w:b/>
              </w:rPr>
              <w:t xml:space="preserve">муниципального образования Кырлыкское сельское </w:t>
            </w:r>
          </w:p>
          <w:p w:rsidR="00E27197" w:rsidRDefault="00E27197" w:rsidP="00EF7376">
            <w:pPr>
              <w:spacing w:after="0" w:line="240" w:lineRule="auto"/>
              <w:ind w:right="340"/>
              <w:jc w:val="center"/>
              <w:rPr>
                <w:rFonts w:ascii="Times New Roman" w:hAnsi="Times New Roman"/>
                <w:b/>
              </w:rPr>
            </w:pPr>
            <w:r w:rsidRPr="00886A09">
              <w:rPr>
                <w:rFonts w:ascii="Times New Roman" w:hAnsi="Times New Roman"/>
                <w:b/>
              </w:rPr>
              <w:t>поселение</w:t>
            </w:r>
          </w:p>
          <w:p w:rsidR="00E27197" w:rsidRPr="00886A09" w:rsidRDefault="009E6805" w:rsidP="00EF7376">
            <w:pPr>
              <w:spacing w:after="0" w:line="240" w:lineRule="auto"/>
              <w:ind w:right="340"/>
              <w:jc w:val="center"/>
              <w:rPr>
                <w:rFonts w:ascii="Times New Roman" w:hAnsi="Times New Roman"/>
                <w:b/>
              </w:rPr>
            </w:pPr>
            <w:r>
              <w:rPr>
                <w:rFonts w:ascii="Times New Roman" w:hAnsi="Times New Roman"/>
                <w:b/>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1.2pt;margin-top:10.75pt;width:456pt;height:0;z-index:251658240" o:connectortype="straight" strokeweight="1.5pt"/>
              </w:pict>
            </w:r>
          </w:p>
          <w:p w:rsidR="00E27197" w:rsidRDefault="00E27197" w:rsidP="00EF7376">
            <w:pPr>
              <w:spacing w:after="0" w:line="240" w:lineRule="auto"/>
              <w:ind w:right="340"/>
              <w:jc w:val="center"/>
              <w:rPr>
                <w:rFonts w:ascii="Times New Roman" w:hAnsi="Times New Roman"/>
                <w:b/>
              </w:rPr>
            </w:pPr>
          </w:p>
          <w:p w:rsidR="00E27197" w:rsidRDefault="00E27197" w:rsidP="00EF7376">
            <w:pPr>
              <w:spacing w:after="0" w:line="240" w:lineRule="auto"/>
              <w:ind w:right="340"/>
              <w:jc w:val="center"/>
              <w:rPr>
                <w:rFonts w:ascii="Times New Roman" w:hAnsi="Times New Roman"/>
                <w:b/>
              </w:rPr>
            </w:pPr>
            <w:r w:rsidRPr="00886A09">
              <w:rPr>
                <w:rFonts w:ascii="Times New Roman" w:hAnsi="Times New Roman"/>
                <w:b/>
              </w:rPr>
              <w:t>ПОСТАНОВЛЕНИЕ</w:t>
            </w:r>
          </w:p>
          <w:p w:rsidR="00E27197" w:rsidRDefault="00E27197" w:rsidP="00EF7376">
            <w:pPr>
              <w:rPr>
                <w:rFonts w:ascii="Times New Roman" w:hAnsi="Times New Roman"/>
                <w:sz w:val="24"/>
                <w:szCs w:val="24"/>
              </w:rPr>
            </w:pPr>
          </w:p>
          <w:p w:rsidR="00E27197" w:rsidRPr="008F071C" w:rsidRDefault="00E27197" w:rsidP="00A337EA">
            <w:pPr>
              <w:rPr>
                <w:rFonts w:ascii="Times New Roman" w:hAnsi="Times New Roman"/>
                <w:sz w:val="24"/>
                <w:szCs w:val="24"/>
              </w:rPr>
            </w:pPr>
            <w:r>
              <w:rPr>
                <w:rFonts w:ascii="Times New Roman" w:hAnsi="Times New Roman"/>
                <w:sz w:val="24"/>
                <w:szCs w:val="24"/>
              </w:rPr>
              <w:t xml:space="preserve">         </w:t>
            </w:r>
            <w:r w:rsidR="00A337EA">
              <w:rPr>
                <w:rFonts w:ascii="Times New Roman" w:hAnsi="Times New Roman"/>
                <w:sz w:val="24"/>
                <w:szCs w:val="24"/>
              </w:rPr>
              <w:t>30</w:t>
            </w:r>
            <w:r>
              <w:rPr>
                <w:rFonts w:ascii="Times New Roman" w:hAnsi="Times New Roman"/>
                <w:sz w:val="24"/>
                <w:szCs w:val="24"/>
              </w:rPr>
              <w:t xml:space="preserve"> </w:t>
            </w:r>
            <w:r w:rsidR="00A337EA">
              <w:rPr>
                <w:rFonts w:ascii="Times New Roman" w:hAnsi="Times New Roman"/>
                <w:sz w:val="24"/>
                <w:szCs w:val="24"/>
              </w:rPr>
              <w:t>июня</w:t>
            </w:r>
            <w:r w:rsidRPr="008F071C">
              <w:rPr>
                <w:rFonts w:ascii="Times New Roman" w:hAnsi="Times New Roman"/>
                <w:sz w:val="24"/>
                <w:szCs w:val="24"/>
              </w:rPr>
              <w:t xml:space="preserve"> </w:t>
            </w:r>
            <w:r>
              <w:rPr>
                <w:rFonts w:ascii="Times New Roman" w:hAnsi="Times New Roman"/>
                <w:sz w:val="24"/>
                <w:szCs w:val="24"/>
              </w:rPr>
              <w:t>2022</w:t>
            </w:r>
            <w:r w:rsidRPr="008F071C">
              <w:rPr>
                <w:rFonts w:ascii="Times New Roman" w:hAnsi="Times New Roman"/>
                <w:sz w:val="24"/>
                <w:szCs w:val="24"/>
              </w:rPr>
              <w:t xml:space="preserve"> года                                                              </w:t>
            </w:r>
          </w:p>
        </w:tc>
        <w:tc>
          <w:tcPr>
            <w:tcW w:w="1328" w:type="dxa"/>
          </w:tcPr>
          <w:p w:rsidR="00E27197" w:rsidRPr="00886A09" w:rsidRDefault="00E27197" w:rsidP="00EF7376">
            <w:pPr>
              <w:spacing w:after="0" w:line="240" w:lineRule="auto"/>
              <w:jc w:val="center"/>
              <w:rPr>
                <w:rFonts w:ascii="Times New Roman" w:hAnsi="Times New Roman"/>
                <w:b/>
              </w:rPr>
            </w:pPr>
          </w:p>
          <w:p w:rsidR="00E27197" w:rsidRPr="00886A09" w:rsidRDefault="00E27197" w:rsidP="00EF7376">
            <w:pPr>
              <w:spacing w:after="0" w:line="240" w:lineRule="auto"/>
              <w:jc w:val="center"/>
              <w:rPr>
                <w:rFonts w:ascii="Times New Roman" w:hAnsi="Times New Roman"/>
              </w:rPr>
            </w:pPr>
          </w:p>
          <w:p w:rsidR="00E27197" w:rsidRPr="00886A09" w:rsidRDefault="00E27197" w:rsidP="00EF7376">
            <w:pPr>
              <w:spacing w:after="0" w:line="240" w:lineRule="auto"/>
              <w:jc w:val="center"/>
              <w:rPr>
                <w:rFonts w:ascii="Times New Roman" w:hAnsi="Times New Roman"/>
              </w:rPr>
            </w:pPr>
            <w:r w:rsidRPr="004875D9">
              <w:rPr>
                <w:rFonts w:ascii="Times New Roman" w:hAnsi="Times New Roman"/>
                <w:noProof/>
                <w:lang w:eastAsia="ru-RU"/>
              </w:rPr>
              <w:drawing>
                <wp:inline distT="0" distB="0" distL="0" distR="0">
                  <wp:extent cx="685800" cy="6858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rsidR="00E27197" w:rsidRPr="00886A09" w:rsidRDefault="00E27197" w:rsidP="00EF7376">
            <w:pPr>
              <w:spacing w:after="0" w:line="240" w:lineRule="auto"/>
              <w:jc w:val="center"/>
              <w:rPr>
                <w:rFonts w:ascii="Times New Roman" w:hAnsi="Times New Roman"/>
              </w:rPr>
            </w:pPr>
          </w:p>
          <w:p w:rsidR="00E27197" w:rsidRPr="00886A09" w:rsidRDefault="00E27197" w:rsidP="00EF7376">
            <w:pPr>
              <w:spacing w:after="0" w:line="240" w:lineRule="auto"/>
              <w:jc w:val="center"/>
              <w:rPr>
                <w:rFonts w:ascii="Times New Roman" w:hAnsi="Times New Roman"/>
              </w:rPr>
            </w:pPr>
          </w:p>
          <w:p w:rsidR="00E27197" w:rsidRPr="00886A09" w:rsidRDefault="00E27197" w:rsidP="00EF7376">
            <w:pPr>
              <w:spacing w:after="0" w:line="240" w:lineRule="auto"/>
              <w:jc w:val="center"/>
              <w:rPr>
                <w:rFonts w:ascii="Times New Roman" w:hAnsi="Times New Roman"/>
                <w:lang w:val="en-US"/>
              </w:rPr>
            </w:pPr>
          </w:p>
          <w:p w:rsidR="00E27197" w:rsidRDefault="00E27197" w:rsidP="00EF7376">
            <w:pPr>
              <w:spacing w:after="0" w:line="240" w:lineRule="auto"/>
              <w:jc w:val="center"/>
              <w:rPr>
                <w:rFonts w:ascii="Times New Roman" w:hAnsi="Times New Roman"/>
                <w:b/>
              </w:rPr>
            </w:pPr>
            <w:r>
              <w:rPr>
                <w:rFonts w:ascii="Times New Roman" w:hAnsi="Times New Roman"/>
                <w:b/>
              </w:rPr>
              <w:t xml:space="preserve">с. </w:t>
            </w:r>
            <w:r w:rsidRPr="00886A09">
              <w:rPr>
                <w:rFonts w:ascii="Times New Roman" w:hAnsi="Times New Roman"/>
                <w:b/>
              </w:rPr>
              <w:t>Кырлык</w:t>
            </w:r>
          </w:p>
          <w:p w:rsidR="00E27197" w:rsidRDefault="00E27197" w:rsidP="00EF7376">
            <w:pPr>
              <w:spacing w:after="0" w:line="240" w:lineRule="auto"/>
              <w:jc w:val="center"/>
              <w:rPr>
                <w:rFonts w:ascii="Times New Roman" w:hAnsi="Times New Roman"/>
                <w:b/>
              </w:rPr>
            </w:pPr>
          </w:p>
          <w:p w:rsidR="00E27197" w:rsidRDefault="00E27197" w:rsidP="00EF7376">
            <w:pPr>
              <w:spacing w:after="0" w:line="240" w:lineRule="auto"/>
              <w:rPr>
                <w:rFonts w:ascii="Times New Roman" w:hAnsi="Times New Roman"/>
                <w:b/>
              </w:rPr>
            </w:pPr>
          </w:p>
          <w:p w:rsidR="00E27197" w:rsidRPr="00886A09" w:rsidRDefault="00E27197" w:rsidP="006F0C8E">
            <w:pPr>
              <w:spacing w:after="0" w:line="240" w:lineRule="auto"/>
              <w:jc w:val="center"/>
              <w:rPr>
                <w:rFonts w:ascii="Times New Roman" w:hAnsi="Times New Roman"/>
                <w:b/>
              </w:rPr>
            </w:pPr>
            <w:r>
              <w:rPr>
                <w:rFonts w:ascii="Times New Roman" w:hAnsi="Times New Roman"/>
                <w:sz w:val="24"/>
                <w:szCs w:val="24"/>
              </w:rPr>
              <w:t xml:space="preserve">№  </w:t>
            </w:r>
            <w:r w:rsidR="006F0C8E">
              <w:rPr>
                <w:rFonts w:ascii="Times New Roman" w:hAnsi="Times New Roman"/>
                <w:sz w:val="24"/>
                <w:szCs w:val="24"/>
                <w:u w:val="single"/>
              </w:rPr>
              <w:t>12</w:t>
            </w:r>
          </w:p>
        </w:tc>
        <w:tc>
          <w:tcPr>
            <w:tcW w:w="4059" w:type="dxa"/>
          </w:tcPr>
          <w:p w:rsidR="00E27197" w:rsidRPr="00886A09" w:rsidRDefault="00E27197" w:rsidP="00EF7376">
            <w:pPr>
              <w:spacing w:after="0" w:line="240" w:lineRule="auto"/>
              <w:ind w:left="-108" w:right="-108"/>
              <w:jc w:val="center"/>
              <w:rPr>
                <w:rFonts w:ascii="Times New Roman" w:hAnsi="Times New Roman"/>
                <w:b/>
              </w:rPr>
            </w:pPr>
            <w:r w:rsidRPr="00886A09">
              <w:rPr>
                <w:rFonts w:ascii="Times New Roman" w:hAnsi="Times New Roman"/>
                <w:b/>
              </w:rPr>
              <w:t>Россия</w:t>
            </w:r>
          </w:p>
          <w:p w:rsidR="00E27197" w:rsidRPr="00886A09" w:rsidRDefault="00E27197" w:rsidP="00EF7376">
            <w:pPr>
              <w:spacing w:after="0" w:line="240" w:lineRule="auto"/>
              <w:ind w:left="-108" w:right="-108"/>
              <w:jc w:val="center"/>
              <w:rPr>
                <w:rFonts w:ascii="Times New Roman" w:hAnsi="Times New Roman"/>
                <w:b/>
              </w:rPr>
            </w:pPr>
            <w:r w:rsidRPr="00886A09">
              <w:rPr>
                <w:rFonts w:ascii="Times New Roman" w:hAnsi="Times New Roman"/>
                <w:b/>
              </w:rPr>
              <w:t>Алтай Республиканын</w:t>
            </w:r>
          </w:p>
          <w:p w:rsidR="00E27197" w:rsidRPr="00886A09" w:rsidRDefault="00E27197" w:rsidP="00EF7376">
            <w:pPr>
              <w:spacing w:after="0" w:line="240" w:lineRule="auto"/>
              <w:ind w:left="-108" w:right="-108"/>
              <w:jc w:val="center"/>
              <w:rPr>
                <w:rFonts w:ascii="Times New Roman" w:hAnsi="Times New Roman"/>
                <w:b/>
              </w:rPr>
            </w:pPr>
            <w:r w:rsidRPr="00886A09">
              <w:rPr>
                <w:rFonts w:ascii="Times New Roman" w:hAnsi="Times New Roman"/>
                <w:b/>
              </w:rPr>
              <w:t>Кан-Оозыаймактын</w:t>
            </w:r>
          </w:p>
          <w:p w:rsidR="00E27197" w:rsidRDefault="00E27197" w:rsidP="00EF7376">
            <w:pPr>
              <w:spacing w:after="0" w:line="240" w:lineRule="auto"/>
              <w:ind w:left="-108" w:right="-108"/>
              <w:jc w:val="center"/>
              <w:rPr>
                <w:rFonts w:ascii="Times New Roman" w:hAnsi="Times New Roman"/>
                <w:b/>
              </w:rPr>
            </w:pPr>
            <w:r w:rsidRPr="00886A09">
              <w:rPr>
                <w:rFonts w:ascii="Times New Roman" w:hAnsi="Times New Roman"/>
                <w:b/>
              </w:rPr>
              <w:t>Кырлык</w:t>
            </w:r>
            <w:r w:rsidRPr="00886A09">
              <w:rPr>
                <w:rFonts w:ascii="Times New Roman" w:hAnsi="Times New Roman"/>
                <w:b/>
                <w:lang w:val="en-US"/>
              </w:rPr>
              <w:t>j</w:t>
            </w:r>
            <w:r w:rsidRPr="00886A09">
              <w:rPr>
                <w:rFonts w:ascii="Times New Roman" w:hAnsi="Times New Roman"/>
                <w:b/>
              </w:rPr>
              <w:t>урттын</w:t>
            </w:r>
          </w:p>
          <w:p w:rsidR="00E27197" w:rsidRPr="00886A09" w:rsidRDefault="00E27197" w:rsidP="00EF7376">
            <w:pPr>
              <w:spacing w:after="0" w:line="240" w:lineRule="auto"/>
              <w:ind w:left="-108" w:right="-108"/>
              <w:jc w:val="center"/>
              <w:rPr>
                <w:rFonts w:ascii="Times New Roman" w:hAnsi="Times New Roman"/>
                <w:b/>
              </w:rPr>
            </w:pPr>
            <w:r w:rsidRPr="00886A09">
              <w:rPr>
                <w:rFonts w:ascii="Times New Roman" w:hAnsi="Times New Roman"/>
                <w:b/>
              </w:rPr>
              <w:t>муниципал</w:t>
            </w:r>
          </w:p>
          <w:p w:rsidR="00E27197" w:rsidRPr="00886A09" w:rsidRDefault="00E27197" w:rsidP="00EF7376">
            <w:pPr>
              <w:spacing w:after="0" w:line="240" w:lineRule="auto"/>
              <w:ind w:left="-108" w:right="-108"/>
              <w:jc w:val="center"/>
              <w:rPr>
                <w:rFonts w:ascii="Times New Roman" w:hAnsi="Times New Roman"/>
                <w:b/>
              </w:rPr>
            </w:pPr>
            <w:r w:rsidRPr="00886A09">
              <w:rPr>
                <w:rFonts w:ascii="Times New Roman" w:hAnsi="Times New Roman"/>
                <w:b/>
              </w:rPr>
              <w:t>тозолмозинин</w:t>
            </w:r>
          </w:p>
          <w:p w:rsidR="00E27197" w:rsidRPr="00886A09" w:rsidRDefault="00E27197" w:rsidP="00EF7376">
            <w:pPr>
              <w:spacing w:after="0" w:line="240" w:lineRule="auto"/>
              <w:ind w:left="-108" w:right="-108"/>
              <w:jc w:val="center"/>
              <w:rPr>
                <w:rFonts w:ascii="Times New Roman" w:hAnsi="Times New Roman"/>
                <w:b/>
              </w:rPr>
            </w:pPr>
            <w:r w:rsidRPr="00886A09">
              <w:rPr>
                <w:rFonts w:ascii="Times New Roman" w:hAnsi="Times New Roman"/>
                <w:b/>
              </w:rPr>
              <w:t>администрациязы</w:t>
            </w:r>
          </w:p>
          <w:p w:rsidR="00E27197" w:rsidRDefault="00E27197" w:rsidP="00EF7376">
            <w:pPr>
              <w:spacing w:after="0" w:line="240" w:lineRule="auto"/>
              <w:ind w:left="-108" w:right="-108"/>
              <w:jc w:val="center"/>
              <w:rPr>
                <w:rFonts w:ascii="Times New Roman" w:hAnsi="Times New Roman"/>
                <w:b/>
              </w:rPr>
            </w:pPr>
          </w:p>
          <w:p w:rsidR="00E27197" w:rsidRDefault="00E27197" w:rsidP="00EF7376">
            <w:pPr>
              <w:spacing w:after="0" w:line="240" w:lineRule="auto"/>
              <w:ind w:left="-108" w:right="-108"/>
              <w:jc w:val="center"/>
              <w:rPr>
                <w:rFonts w:ascii="Times New Roman" w:hAnsi="Times New Roman"/>
                <w:b/>
              </w:rPr>
            </w:pPr>
          </w:p>
          <w:p w:rsidR="00E27197" w:rsidRDefault="00E27197" w:rsidP="00EF7376">
            <w:pPr>
              <w:spacing w:after="0" w:line="240" w:lineRule="auto"/>
              <w:ind w:left="-108" w:right="-108"/>
              <w:jc w:val="center"/>
              <w:rPr>
                <w:rFonts w:ascii="Times New Roman" w:hAnsi="Times New Roman"/>
                <w:b/>
              </w:rPr>
            </w:pPr>
            <w:r w:rsidRPr="00886A09">
              <w:rPr>
                <w:rFonts w:ascii="Times New Roman" w:hAnsi="Times New Roman"/>
                <w:b/>
                <w:lang w:val="en-US"/>
              </w:rPr>
              <w:t>J</w:t>
            </w:r>
            <w:r w:rsidRPr="00886A09">
              <w:rPr>
                <w:rFonts w:ascii="Times New Roman" w:hAnsi="Times New Roman"/>
                <w:b/>
              </w:rPr>
              <w:t>ОП</w:t>
            </w:r>
          </w:p>
          <w:p w:rsidR="00E27197" w:rsidRDefault="00E27197" w:rsidP="00EF7376">
            <w:pPr>
              <w:spacing w:after="0" w:line="240" w:lineRule="auto"/>
              <w:ind w:left="-108" w:right="-108"/>
              <w:jc w:val="center"/>
              <w:rPr>
                <w:rFonts w:ascii="Times New Roman" w:hAnsi="Times New Roman"/>
                <w:b/>
              </w:rPr>
            </w:pPr>
          </w:p>
          <w:p w:rsidR="00E27197" w:rsidRDefault="00E27197" w:rsidP="00EF7376">
            <w:pPr>
              <w:jc w:val="center"/>
              <w:rPr>
                <w:rFonts w:ascii="Times New Roman" w:hAnsi="Times New Roman"/>
              </w:rPr>
            </w:pPr>
          </w:p>
          <w:p w:rsidR="00E27197" w:rsidRPr="008F071C" w:rsidRDefault="00E27197" w:rsidP="00EF7376">
            <w:pPr>
              <w:rPr>
                <w:rFonts w:ascii="Times New Roman" w:hAnsi="Times New Roman"/>
                <w:sz w:val="24"/>
                <w:szCs w:val="24"/>
              </w:rPr>
            </w:pPr>
          </w:p>
        </w:tc>
      </w:tr>
    </w:tbl>
    <w:p w:rsidR="00A337EA" w:rsidRPr="00A337EA" w:rsidRDefault="00A337EA" w:rsidP="00A337EA">
      <w:pPr>
        <w:shd w:val="clear" w:color="auto" w:fill="FFFFFF"/>
        <w:ind w:right="4393"/>
        <w:jc w:val="both"/>
        <w:rPr>
          <w:rFonts w:ascii="Times New Roman" w:hAnsi="Times New Roman" w:cs="Times New Roman"/>
          <w:color w:val="000000"/>
          <w:sz w:val="28"/>
          <w:szCs w:val="28"/>
        </w:rPr>
      </w:pPr>
      <w:r w:rsidRPr="00A337EA">
        <w:rPr>
          <w:rFonts w:ascii="Times New Roman" w:hAnsi="Times New Roman" w:cs="Times New Roman"/>
          <w:color w:val="000000"/>
          <w:sz w:val="28"/>
          <w:szCs w:val="28"/>
        </w:rPr>
        <w:t xml:space="preserve">Об утверждении Плана противодействия коррупции в сельской администрации </w:t>
      </w:r>
      <w:r>
        <w:rPr>
          <w:rFonts w:ascii="Times New Roman" w:hAnsi="Times New Roman" w:cs="Times New Roman"/>
          <w:color w:val="000000"/>
          <w:sz w:val="28"/>
          <w:szCs w:val="28"/>
        </w:rPr>
        <w:t>Кырлыкского</w:t>
      </w:r>
      <w:r w:rsidRPr="00A337EA">
        <w:rPr>
          <w:rFonts w:ascii="Times New Roman" w:hAnsi="Times New Roman" w:cs="Times New Roman"/>
          <w:color w:val="000000"/>
          <w:sz w:val="28"/>
          <w:szCs w:val="28"/>
        </w:rPr>
        <w:t xml:space="preserve"> сельского поселения на 2022 - 2024 годы</w:t>
      </w:r>
    </w:p>
    <w:p w:rsidR="00A337EA" w:rsidRPr="00A337EA" w:rsidRDefault="00A337EA" w:rsidP="00A337EA">
      <w:pPr>
        <w:pStyle w:val="a5"/>
        <w:ind w:firstLine="567"/>
        <w:rPr>
          <w:rFonts w:ascii="Times New Roman" w:hAnsi="Times New Roman" w:cs="Times New Roman"/>
          <w:sz w:val="28"/>
          <w:szCs w:val="28"/>
        </w:rPr>
      </w:pPr>
    </w:p>
    <w:p w:rsidR="00A337EA" w:rsidRPr="00A337EA" w:rsidRDefault="00A337EA" w:rsidP="00A337EA">
      <w:pPr>
        <w:shd w:val="clear" w:color="auto" w:fill="FFFFFF"/>
        <w:ind w:firstLine="426"/>
        <w:jc w:val="both"/>
        <w:rPr>
          <w:rFonts w:ascii="Times New Roman" w:hAnsi="Times New Roman" w:cs="Times New Roman"/>
          <w:color w:val="000000"/>
          <w:sz w:val="28"/>
          <w:szCs w:val="28"/>
        </w:rPr>
      </w:pPr>
      <w:r w:rsidRPr="00A337EA">
        <w:rPr>
          <w:rFonts w:ascii="Times New Roman" w:hAnsi="Times New Roman" w:cs="Times New Roman"/>
          <w:color w:val="000000"/>
          <w:sz w:val="28"/>
          <w:szCs w:val="28"/>
        </w:rPr>
        <w:t>В соответствии с Федеральными законами от 06 октября 2003 г. № 131-ФЗ «Об общих принципах организации местного самоуправления в Российской Федерации», от 25 декабря 2008 года № 273-ФЗ «О противодействии коррупции», с Указом Президента Российской Федерации от 16 августа 2021 года №478 «О национальном плане противодействия коррупции на 2021–2024 годы» руководствуясь Уставом МО «</w:t>
      </w:r>
      <w:r>
        <w:rPr>
          <w:rFonts w:ascii="Times New Roman" w:hAnsi="Times New Roman" w:cs="Times New Roman"/>
          <w:color w:val="000000"/>
          <w:sz w:val="28"/>
          <w:szCs w:val="28"/>
        </w:rPr>
        <w:t>Кырлыкское</w:t>
      </w:r>
      <w:r w:rsidRPr="00A337EA">
        <w:rPr>
          <w:rFonts w:ascii="Times New Roman" w:hAnsi="Times New Roman" w:cs="Times New Roman"/>
          <w:color w:val="000000"/>
          <w:sz w:val="28"/>
          <w:szCs w:val="28"/>
        </w:rPr>
        <w:t xml:space="preserve"> сельское поселение», сельская администрация </w:t>
      </w:r>
      <w:r>
        <w:rPr>
          <w:rFonts w:ascii="Times New Roman" w:hAnsi="Times New Roman" w:cs="Times New Roman"/>
          <w:color w:val="000000"/>
          <w:sz w:val="28"/>
          <w:szCs w:val="28"/>
        </w:rPr>
        <w:t>Кырлыкского</w:t>
      </w:r>
      <w:r w:rsidRPr="00A337EA">
        <w:rPr>
          <w:rFonts w:ascii="Times New Roman" w:hAnsi="Times New Roman" w:cs="Times New Roman"/>
          <w:color w:val="000000"/>
          <w:sz w:val="28"/>
          <w:szCs w:val="28"/>
        </w:rPr>
        <w:t xml:space="preserve"> сельского поселения</w:t>
      </w:r>
    </w:p>
    <w:p w:rsidR="00A337EA" w:rsidRPr="00A337EA" w:rsidRDefault="00A337EA" w:rsidP="00A337EA">
      <w:pPr>
        <w:shd w:val="clear" w:color="auto" w:fill="FFFFFF"/>
        <w:ind w:firstLine="567"/>
        <w:jc w:val="center"/>
        <w:rPr>
          <w:rFonts w:ascii="Times New Roman" w:hAnsi="Times New Roman" w:cs="Times New Roman"/>
          <w:color w:val="000000"/>
          <w:sz w:val="28"/>
          <w:szCs w:val="28"/>
        </w:rPr>
      </w:pPr>
      <w:r w:rsidRPr="00A337EA">
        <w:rPr>
          <w:rFonts w:ascii="Times New Roman" w:hAnsi="Times New Roman" w:cs="Times New Roman"/>
          <w:color w:val="000000"/>
          <w:sz w:val="28"/>
          <w:szCs w:val="28"/>
        </w:rPr>
        <w:t>ПОСТАНОВЛЯЕТ:</w:t>
      </w:r>
    </w:p>
    <w:p w:rsidR="00A337EA" w:rsidRPr="00A337EA" w:rsidRDefault="00A337EA" w:rsidP="00A337EA">
      <w:pPr>
        <w:pStyle w:val="a6"/>
        <w:numPr>
          <w:ilvl w:val="0"/>
          <w:numId w:val="16"/>
        </w:numPr>
        <w:shd w:val="clear" w:color="auto" w:fill="FFFFFF"/>
        <w:spacing w:after="0" w:line="240" w:lineRule="auto"/>
        <w:ind w:left="0" w:firstLine="360"/>
        <w:jc w:val="both"/>
        <w:rPr>
          <w:rFonts w:ascii="Times New Roman" w:eastAsia="Times New Roman" w:hAnsi="Times New Roman" w:cs="Times New Roman"/>
          <w:color w:val="000000"/>
          <w:sz w:val="28"/>
          <w:szCs w:val="28"/>
          <w:lang w:eastAsia="ru-RU"/>
        </w:rPr>
      </w:pPr>
      <w:r w:rsidRPr="00A337EA">
        <w:rPr>
          <w:rFonts w:ascii="Times New Roman" w:eastAsia="Times New Roman" w:hAnsi="Times New Roman" w:cs="Times New Roman"/>
          <w:color w:val="000000"/>
          <w:sz w:val="28"/>
          <w:szCs w:val="28"/>
          <w:lang w:eastAsia="ru-RU"/>
        </w:rPr>
        <w:t xml:space="preserve">Утвердить План противодействия коррупции в сельской администрации </w:t>
      </w:r>
      <w:r>
        <w:rPr>
          <w:rFonts w:ascii="Times New Roman" w:eastAsia="Times New Roman" w:hAnsi="Times New Roman" w:cs="Times New Roman"/>
          <w:color w:val="000000"/>
          <w:sz w:val="28"/>
          <w:szCs w:val="28"/>
          <w:lang w:eastAsia="ru-RU"/>
        </w:rPr>
        <w:t>Кырлыкского</w:t>
      </w:r>
      <w:r w:rsidRPr="00A337EA">
        <w:rPr>
          <w:rFonts w:ascii="Times New Roman" w:hAnsi="Times New Roman" w:cs="Times New Roman"/>
          <w:color w:val="000000"/>
          <w:sz w:val="28"/>
          <w:szCs w:val="28"/>
        </w:rPr>
        <w:t xml:space="preserve"> </w:t>
      </w:r>
      <w:r w:rsidRPr="00A337EA">
        <w:rPr>
          <w:rFonts w:ascii="Times New Roman" w:eastAsia="Times New Roman" w:hAnsi="Times New Roman" w:cs="Times New Roman"/>
          <w:color w:val="000000"/>
          <w:sz w:val="28"/>
          <w:szCs w:val="28"/>
          <w:lang w:eastAsia="ru-RU"/>
        </w:rPr>
        <w:t>сельского поселения на 2022 -2024 годы (Приложение № 1).</w:t>
      </w:r>
    </w:p>
    <w:p w:rsidR="00A337EA" w:rsidRPr="00A337EA" w:rsidRDefault="00A337EA" w:rsidP="00A337EA">
      <w:pPr>
        <w:pStyle w:val="a6"/>
        <w:numPr>
          <w:ilvl w:val="0"/>
          <w:numId w:val="16"/>
        </w:numPr>
        <w:spacing w:after="0" w:line="240" w:lineRule="auto"/>
        <w:ind w:left="0" w:firstLine="360"/>
        <w:jc w:val="both"/>
        <w:rPr>
          <w:rFonts w:ascii="Times New Roman" w:eastAsia="Times New Roman" w:hAnsi="Times New Roman" w:cs="Times New Roman"/>
          <w:color w:val="000000"/>
          <w:sz w:val="28"/>
          <w:szCs w:val="28"/>
          <w:lang w:eastAsia="ru-RU"/>
        </w:rPr>
      </w:pPr>
      <w:r w:rsidRPr="00A337EA">
        <w:rPr>
          <w:rFonts w:ascii="Times New Roman" w:eastAsia="Times New Roman" w:hAnsi="Times New Roman" w:cs="Times New Roman"/>
          <w:color w:val="000000"/>
          <w:sz w:val="28"/>
          <w:szCs w:val="28"/>
          <w:lang w:eastAsia="ru-RU"/>
        </w:rPr>
        <w:t>Настоящее постановление вступает в силу после его официального опубликования (обнародования).</w:t>
      </w:r>
    </w:p>
    <w:p w:rsidR="00A337EA" w:rsidRPr="00A337EA" w:rsidRDefault="00A337EA" w:rsidP="00A337EA">
      <w:pPr>
        <w:pStyle w:val="a6"/>
        <w:numPr>
          <w:ilvl w:val="0"/>
          <w:numId w:val="16"/>
        </w:numPr>
        <w:shd w:val="clear" w:color="auto" w:fill="FFFFFF"/>
        <w:spacing w:after="0" w:line="240" w:lineRule="auto"/>
        <w:ind w:left="0" w:firstLine="360"/>
        <w:jc w:val="both"/>
        <w:rPr>
          <w:rFonts w:ascii="Times New Roman" w:eastAsia="Times New Roman" w:hAnsi="Times New Roman" w:cs="Times New Roman"/>
          <w:color w:val="000000"/>
          <w:sz w:val="28"/>
          <w:szCs w:val="28"/>
          <w:lang w:eastAsia="ru-RU"/>
        </w:rPr>
      </w:pPr>
      <w:r w:rsidRPr="00A337EA">
        <w:rPr>
          <w:rFonts w:ascii="Times New Roman" w:eastAsia="Times New Roman" w:hAnsi="Times New Roman" w:cs="Times New Roman"/>
          <w:color w:val="000000"/>
          <w:sz w:val="28"/>
          <w:szCs w:val="28"/>
          <w:lang w:eastAsia="ru-RU"/>
        </w:rPr>
        <w:t>Контроль за исполнением настоящего постановления оставляю за собой.</w:t>
      </w:r>
    </w:p>
    <w:p w:rsidR="00A337EA" w:rsidRPr="00A337EA" w:rsidRDefault="00A337EA" w:rsidP="00A337EA">
      <w:pPr>
        <w:pStyle w:val="a6"/>
        <w:shd w:val="clear" w:color="auto" w:fill="FFFFFF"/>
        <w:ind w:left="360"/>
        <w:jc w:val="both"/>
        <w:rPr>
          <w:rFonts w:ascii="Times New Roman" w:eastAsia="Times New Roman" w:hAnsi="Times New Roman" w:cs="Times New Roman"/>
          <w:color w:val="000000"/>
          <w:sz w:val="28"/>
          <w:szCs w:val="28"/>
          <w:lang w:eastAsia="ru-RU"/>
        </w:rPr>
      </w:pPr>
    </w:p>
    <w:p w:rsidR="00A337EA" w:rsidRPr="00A337EA" w:rsidRDefault="00A337EA" w:rsidP="00A337EA">
      <w:pPr>
        <w:pStyle w:val="a6"/>
        <w:shd w:val="clear" w:color="auto" w:fill="FFFFFF"/>
        <w:ind w:left="360"/>
        <w:jc w:val="both"/>
        <w:rPr>
          <w:rFonts w:ascii="Times New Roman" w:eastAsia="Times New Roman" w:hAnsi="Times New Roman" w:cs="Times New Roman"/>
          <w:color w:val="000000"/>
          <w:sz w:val="28"/>
          <w:szCs w:val="28"/>
          <w:lang w:eastAsia="ru-RU"/>
        </w:rPr>
      </w:pPr>
      <w:r w:rsidRPr="00A337EA">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color w:val="000000"/>
          <w:sz w:val="28"/>
          <w:szCs w:val="28"/>
          <w:lang w:eastAsia="ru-RU"/>
        </w:rPr>
        <w:t>Кырлыкского</w:t>
      </w:r>
    </w:p>
    <w:p w:rsidR="00A337EA" w:rsidRPr="00A337EA" w:rsidRDefault="00A337EA" w:rsidP="00A337EA">
      <w:pPr>
        <w:pStyle w:val="a6"/>
        <w:shd w:val="clear" w:color="auto" w:fill="FFFFFF"/>
        <w:ind w:left="360"/>
        <w:jc w:val="both"/>
        <w:rPr>
          <w:rFonts w:ascii="Times New Roman" w:eastAsia="Times New Roman" w:hAnsi="Times New Roman" w:cs="Times New Roman"/>
          <w:color w:val="000000"/>
          <w:sz w:val="28"/>
          <w:szCs w:val="28"/>
          <w:lang w:eastAsia="ru-RU"/>
        </w:rPr>
      </w:pPr>
      <w:r w:rsidRPr="00A337EA">
        <w:rPr>
          <w:rFonts w:ascii="Times New Roman" w:eastAsia="Times New Roman" w:hAnsi="Times New Roman" w:cs="Times New Roman"/>
          <w:color w:val="000000"/>
          <w:sz w:val="28"/>
          <w:szCs w:val="28"/>
          <w:lang w:eastAsia="ru-RU"/>
        </w:rPr>
        <w:t xml:space="preserve">сельского поселения                                                     </w:t>
      </w:r>
      <w:r>
        <w:rPr>
          <w:rFonts w:ascii="Times New Roman" w:eastAsia="Times New Roman" w:hAnsi="Times New Roman" w:cs="Times New Roman"/>
          <w:color w:val="000000"/>
          <w:sz w:val="28"/>
          <w:szCs w:val="28"/>
          <w:lang w:eastAsia="ru-RU"/>
        </w:rPr>
        <w:t>А</w:t>
      </w:r>
      <w:r w:rsidRPr="00A337E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A337E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Малташев</w:t>
      </w:r>
    </w:p>
    <w:p w:rsidR="00A337EA" w:rsidRPr="002E03F9" w:rsidRDefault="00A337EA" w:rsidP="00A337EA">
      <w:pPr>
        <w:pStyle w:val="a5"/>
        <w:ind w:firstLine="567"/>
        <w:rPr>
          <w:rFonts w:ascii="Times New Roman" w:hAnsi="Times New Roman"/>
          <w:sz w:val="24"/>
          <w:szCs w:val="24"/>
        </w:rPr>
      </w:pPr>
    </w:p>
    <w:p w:rsidR="00A337EA" w:rsidRPr="002E03F9" w:rsidRDefault="00A337EA" w:rsidP="00A337EA">
      <w:pPr>
        <w:pStyle w:val="a5"/>
        <w:rPr>
          <w:rFonts w:ascii="Times New Roman" w:hAnsi="Times New Roman"/>
          <w:sz w:val="24"/>
          <w:szCs w:val="24"/>
        </w:rPr>
      </w:pPr>
    </w:p>
    <w:p w:rsidR="00A337EA" w:rsidRPr="002E03F9" w:rsidRDefault="00A337EA" w:rsidP="00A337EA">
      <w:pPr>
        <w:pStyle w:val="a5"/>
        <w:rPr>
          <w:rFonts w:ascii="Times New Roman" w:hAnsi="Times New Roman"/>
          <w:sz w:val="24"/>
          <w:szCs w:val="24"/>
        </w:rPr>
      </w:pPr>
    </w:p>
    <w:p w:rsidR="00A337EA" w:rsidRDefault="00A337EA" w:rsidP="00A337EA">
      <w:pPr>
        <w:pStyle w:val="a5"/>
        <w:rPr>
          <w:rFonts w:ascii="Times New Roman" w:hAnsi="Times New Roman"/>
          <w:sz w:val="24"/>
          <w:szCs w:val="24"/>
        </w:rPr>
      </w:pPr>
    </w:p>
    <w:p w:rsidR="00A337EA" w:rsidRDefault="00A337EA" w:rsidP="00A337EA">
      <w:pPr>
        <w:pStyle w:val="a5"/>
        <w:rPr>
          <w:rFonts w:ascii="Times New Roman" w:hAnsi="Times New Roman"/>
          <w:sz w:val="24"/>
          <w:szCs w:val="24"/>
        </w:rPr>
      </w:pPr>
    </w:p>
    <w:p w:rsidR="00A337EA" w:rsidRDefault="00A337EA" w:rsidP="00A337EA">
      <w:pPr>
        <w:pStyle w:val="a5"/>
        <w:rPr>
          <w:rFonts w:ascii="Times New Roman" w:hAnsi="Times New Roman"/>
          <w:sz w:val="24"/>
          <w:szCs w:val="24"/>
        </w:rPr>
      </w:pPr>
    </w:p>
    <w:p w:rsidR="00A337EA" w:rsidRPr="002E03F9" w:rsidRDefault="00A337EA" w:rsidP="00A337EA">
      <w:pPr>
        <w:pStyle w:val="a5"/>
        <w:rPr>
          <w:rFonts w:ascii="Times New Roman" w:hAnsi="Times New Roman"/>
          <w:sz w:val="24"/>
          <w:szCs w:val="24"/>
        </w:rPr>
      </w:pPr>
    </w:p>
    <w:p w:rsidR="00A337EA" w:rsidRPr="002E03F9" w:rsidRDefault="00A337EA" w:rsidP="00A337EA">
      <w:pPr>
        <w:pStyle w:val="a5"/>
        <w:rPr>
          <w:rFonts w:ascii="Times New Roman" w:hAnsi="Times New Roman"/>
          <w:sz w:val="24"/>
          <w:szCs w:val="24"/>
        </w:rPr>
      </w:pPr>
    </w:p>
    <w:p w:rsidR="00A337EA" w:rsidRPr="002E03F9" w:rsidRDefault="00A337EA" w:rsidP="00A337EA">
      <w:pPr>
        <w:pStyle w:val="a5"/>
        <w:rPr>
          <w:rFonts w:ascii="Times New Roman" w:hAnsi="Times New Roman"/>
          <w:sz w:val="24"/>
          <w:szCs w:val="24"/>
        </w:rPr>
      </w:pPr>
    </w:p>
    <w:p w:rsidR="00A337EA" w:rsidRPr="002E03F9" w:rsidRDefault="00A337EA" w:rsidP="00A337EA">
      <w:pPr>
        <w:pStyle w:val="a5"/>
        <w:rPr>
          <w:rFonts w:ascii="Times New Roman" w:hAnsi="Times New Roman"/>
          <w:sz w:val="24"/>
          <w:szCs w:val="24"/>
        </w:rPr>
      </w:pPr>
    </w:p>
    <w:p w:rsidR="00A337EA" w:rsidRPr="002E03F9" w:rsidRDefault="00A337EA" w:rsidP="00A337EA">
      <w:pPr>
        <w:pStyle w:val="a5"/>
        <w:jc w:val="right"/>
        <w:rPr>
          <w:rFonts w:ascii="Times New Roman" w:hAnsi="Times New Roman"/>
          <w:sz w:val="24"/>
          <w:szCs w:val="24"/>
        </w:rPr>
      </w:pPr>
      <w:r w:rsidRPr="002E03F9">
        <w:rPr>
          <w:rFonts w:ascii="Times New Roman" w:hAnsi="Times New Roman"/>
          <w:sz w:val="24"/>
          <w:szCs w:val="24"/>
        </w:rPr>
        <w:lastRenderedPageBreak/>
        <w:t xml:space="preserve"> УТВЕРЖДЁН</w:t>
      </w:r>
    </w:p>
    <w:p w:rsidR="00A337EA" w:rsidRPr="002E03F9" w:rsidRDefault="00A337EA" w:rsidP="00A337EA">
      <w:pPr>
        <w:pStyle w:val="a5"/>
        <w:jc w:val="right"/>
        <w:rPr>
          <w:rFonts w:ascii="Times New Roman" w:hAnsi="Times New Roman"/>
          <w:sz w:val="24"/>
          <w:szCs w:val="24"/>
        </w:rPr>
      </w:pPr>
      <w:r w:rsidRPr="002E03F9">
        <w:rPr>
          <w:rFonts w:ascii="Times New Roman" w:hAnsi="Times New Roman"/>
          <w:sz w:val="24"/>
          <w:szCs w:val="24"/>
        </w:rPr>
        <w:t xml:space="preserve">Постановлением </w:t>
      </w:r>
      <w:r>
        <w:rPr>
          <w:rFonts w:ascii="Times New Roman" w:hAnsi="Times New Roman"/>
          <w:sz w:val="24"/>
          <w:szCs w:val="24"/>
        </w:rPr>
        <w:t xml:space="preserve">сельской </w:t>
      </w:r>
      <w:r w:rsidRPr="002E03F9">
        <w:rPr>
          <w:rFonts w:ascii="Times New Roman" w:hAnsi="Times New Roman"/>
          <w:sz w:val="24"/>
          <w:szCs w:val="24"/>
        </w:rPr>
        <w:t>администрации</w:t>
      </w:r>
    </w:p>
    <w:p w:rsidR="00A337EA" w:rsidRPr="002E03F9" w:rsidRDefault="00A337EA" w:rsidP="00A337EA">
      <w:pPr>
        <w:pStyle w:val="a5"/>
        <w:jc w:val="right"/>
        <w:rPr>
          <w:rFonts w:ascii="Times New Roman" w:hAnsi="Times New Roman"/>
          <w:sz w:val="24"/>
          <w:szCs w:val="24"/>
        </w:rPr>
      </w:pPr>
      <w:r>
        <w:rPr>
          <w:rFonts w:ascii="Times New Roman" w:hAnsi="Times New Roman"/>
          <w:sz w:val="24"/>
          <w:szCs w:val="24"/>
        </w:rPr>
        <w:t>Кырлыкского сельского поселения</w:t>
      </w:r>
    </w:p>
    <w:p w:rsidR="00A337EA" w:rsidRPr="002E03F9" w:rsidRDefault="00A337EA" w:rsidP="00A337EA">
      <w:pPr>
        <w:pStyle w:val="a5"/>
        <w:jc w:val="right"/>
        <w:rPr>
          <w:rFonts w:ascii="Times New Roman" w:hAnsi="Times New Roman"/>
          <w:sz w:val="24"/>
          <w:szCs w:val="24"/>
        </w:rPr>
      </w:pPr>
      <w:r w:rsidRPr="002E03F9">
        <w:rPr>
          <w:rFonts w:ascii="Times New Roman" w:hAnsi="Times New Roman"/>
          <w:sz w:val="24"/>
          <w:szCs w:val="24"/>
        </w:rPr>
        <w:t xml:space="preserve">от </w:t>
      </w:r>
      <w:r>
        <w:rPr>
          <w:rFonts w:ascii="Times New Roman" w:hAnsi="Times New Roman"/>
          <w:sz w:val="24"/>
          <w:szCs w:val="24"/>
        </w:rPr>
        <w:t>30</w:t>
      </w:r>
      <w:r w:rsidRPr="002E03F9">
        <w:rPr>
          <w:rFonts w:ascii="Times New Roman" w:hAnsi="Times New Roman"/>
          <w:sz w:val="24"/>
          <w:szCs w:val="24"/>
        </w:rPr>
        <w:t>.</w:t>
      </w:r>
      <w:r>
        <w:rPr>
          <w:rFonts w:ascii="Times New Roman" w:hAnsi="Times New Roman"/>
          <w:sz w:val="24"/>
          <w:szCs w:val="24"/>
        </w:rPr>
        <w:t>06</w:t>
      </w:r>
      <w:r w:rsidRPr="002E03F9">
        <w:rPr>
          <w:rFonts w:ascii="Times New Roman" w:hAnsi="Times New Roman"/>
          <w:sz w:val="24"/>
          <w:szCs w:val="24"/>
        </w:rPr>
        <w:t>.202</w:t>
      </w:r>
      <w:r>
        <w:rPr>
          <w:rFonts w:ascii="Times New Roman" w:hAnsi="Times New Roman"/>
          <w:sz w:val="24"/>
          <w:szCs w:val="24"/>
        </w:rPr>
        <w:t xml:space="preserve">2 </w:t>
      </w:r>
      <w:r w:rsidRPr="002E03F9">
        <w:rPr>
          <w:rFonts w:ascii="Times New Roman" w:hAnsi="Times New Roman"/>
          <w:sz w:val="24"/>
          <w:szCs w:val="24"/>
        </w:rPr>
        <w:t xml:space="preserve">г. № </w:t>
      </w:r>
      <w:r w:rsidR="006F0C8E">
        <w:rPr>
          <w:rFonts w:ascii="Times New Roman" w:hAnsi="Times New Roman"/>
          <w:sz w:val="24"/>
          <w:szCs w:val="24"/>
        </w:rPr>
        <w:t>12</w:t>
      </w:r>
      <w:r w:rsidRPr="002E03F9">
        <w:rPr>
          <w:rFonts w:ascii="Times New Roman" w:hAnsi="Times New Roman"/>
          <w:sz w:val="24"/>
          <w:szCs w:val="24"/>
        </w:rPr>
        <w:t xml:space="preserve">  </w:t>
      </w:r>
    </w:p>
    <w:p w:rsidR="00A337EA" w:rsidRPr="002E03F9" w:rsidRDefault="00A337EA" w:rsidP="00A337EA">
      <w:pPr>
        <w:pStyle w:val="a5"/>
        <w:rPr>
          <w:rFonts w:ascii="Times New Roman" w:hAnsi="Times New Roman"/>
          <w:sz w:val="24"/>
          <w:szCs w:val="24"/>
        </w:rPr>
      </w:pPr>
    </w:p>
    <w:p w:rsidR="00A337EA" w:rsidRPr="002E03F9" w:rsidRDefault="00A337EA" w:rsidP="00A337EA">
      <w:pPr>
        <w:pStyle w:val="a5"/>
        <w:rPr>
          <w:rFonts w:ascii="Times New Roman" w:hAnsi="Times New Roman"/>
          <w:sz w:val="24"/>
          <w:szCs w:val="24"/>
        </w:rPr>
      </w:pPr>
    </w:p>
    <w:p w:rsidR="00A337EA" w:rsidRPr="002E03F9" w:rsidRDefault="00A337EA" w:rsidP="00A337EA">
      <w:pPr>
        <w:pStyle w:val="a5"/>
        <w:jc w:val="center"/>
        <w:rPr>
          <w:rFonts w:ascii="Times New Roman" w:hAnsi="Times New Roman"/>
          <w:b/>
          <w:sz w:val="24"/>
          <w:szCs w:val="24"/>
        </w:rPr>
      </w:pPr>
      <w:r w:rsidRPr="002E03F9">
        <w:rPr>
          <w:rFonts w:ascii="Times New Roman" w:hAnsi="Times New Roman"/>
          <w:b/>
          <w:sz w:val="24"/>
          <w:szCs w:val="24"/>
        </w:rPr>
        <w:t>ПЛАН</w:t>
      </w:r>
    </w:p>
    <w:p w:rsidR="00A337EA" w:rsidRPr="002E03F9" w:rsidRDefault="00A337EA" w:rsidP="00A337EA">
      <w:pPr>
        <w:pStyle w:val="a5"/>
        <w:jc w:val="center"/>
        <w:rPr>
          <w:rFonts w:ascii="Times New Roman" w:hAnsi="Times New Roman"/>
          <w:b/>
          <w:sz w:val="24"/>
          <w:szCs w:val="24"/>
        </w:rPr>
      </w:pPr>
      <w:r w:rsidRPr="002E03F9">
        <w:rPr>
          <w:rFonts w:ascii="Times New Roman" w:hAnsi="Times New Roman"/>
          <w:b/>
          <w:sz w:val="24"/>
          <w:szCs w:val="24"/>
        </w:rPr>
        <w:t>противодействия коррупции в администрации</w:t>
      </w:r>
    </w:p>
    <w:p w:rsidR="00A337EA" w:rsidRPr="002E03F9" w:rsidRDefault="00A337EA" w:rsidP="00A337EA">
      <w:pPr>
        <w:pStyle w:val="a5"/>
        <w:jc w:val="center"/>
        <w:rPr>
          <w:rFonts w:ascii="Times New Roman" w:hAnsi="Times New Roman"/>
          <w:b/>
          <w:sz w:val="24"/>
          <w:szCs w:val="24"/>
        </w:rPr>
      </w:pPr>
      <w:r>
        <w:rPr>
          <w:rFonts w:ascii="Times New Roman" w:hAnsi="Times New Roman"/>
          <w:b/>
          <w:sz w:val="24"/>
          <w:szCs w:val="24"/>
        </w:rPr>
        <w:t>Кырлыкского</w:t>
      </w:r>
      <w:r>
        <w:rPr>
          <w:rFonts w:ascii="Times New Roman" w:hAnsi="Times New Roman"/>
          <w:sz w:val="24"/>
          <w:szCs w:val="24"/>
        </w:rPr>
        <w:t xml:space="preserve"> </w:t>
      </w:r>
      <w:r>
        <w:rPr>
          <w:rFonts w:ascii="Times New Roman" w:hAnsi="Times New Roman"/>
          <w:b/>
          <w:sz w:val="24"/>
          <w:szCs w:val="24"/>
        </w:rPr>
        <w:t>сельского поселения</w:t>
      </w:r>
    </w:p>
    <w:p w:rsidR="00A337EA" w:rsidRPr="002E03F9" w:rsidRDefault="00A337EA" w:rsidP="00A337EA">
      <w:pPr>
        <w:pStyle w:val="a5"/>
        <w:jc w:val="center"/>
        <w:rPr>
          <w:rFonts w:ascii="Times New Roman" w:hAnsi="Times New Roman"/>
          <w:b/>
          <w:sz w:val="24"/>
          <w:szCs w:val="24"/>
        </w:rPr>
      </w:pPr>
      <w:r w:rsidRPr="002E03F9">
        <w:rPr>
          <w:rFonts w:ascii="Times New Roman" w:hAnsi="Times New Roman"/>
          <w:b/>
          <w:sz w:val="24"/>
          <w:szCs w:val="24"/>
        </w:rPr>
        <w:t>на 202</w:t>
      </w:r>
      <w:r>
        <w:rPr>
          <w:rFonts w:ascii="Times New Roman" w:hAnsi="Times New Roman"/>
          <w:b/>
          <w:sz w:val="24"/>
          <w:szCs w:val="24"/>
        </w:rPr>
        <w:t>2</w:t>
      </w:r>
      <w:r w:rsidRPr="002E03F9">
        <w:rPr>
          <w:rFonts w:ascii="Times New Roman" w:hAnsi="Times New Roman"/>
          <w:b/>
          <w:sz w:val="24"/>
          <w:szCs w:val="24"/>
        </w:rPr>
        <w:t xml:space="preserve"> - 2024 годы</w:t>
      </w:r>
    </w:p>
    <w:p w:rsidR="00A337EA" w:rsidRPr="002E03F9" w:rsidRDefault="00A337EA" w:rsidP="00A337EA">
      <w:pPr>
        <w:pStyle w:val="a5"/>
        <w:rPr>
          <w:rFonts w:ascii="Times New Roman" w:hAnsi="Times New Roman"/>
          <w:sz w:val="24"/>
          <w:szCs w:val="24"/>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5528"/>
        <w:gridCol w:w="142"/>
        <w:gridCol w:w="1418"/>
        <w:gridCol w:w="141"/>
        <w:gridCol w:w="2127"/>
      </w:tblGrid>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w:t>
            </w:r>
          </w:p>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п/п</w:t>
            </w:r>
          </w:p>
        </w:tc>
        <w:tc>
          <w:tcPr>
            <w:tcW w:w="5528"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Наименование мероприятия</w:t>
            </w:r>
          </w:p>
        </w:tc>
        <w:tc>
          <w:tcPr>
            <w:tcW w:w="1560"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Срок исполнения</w:t>
            </w:r>
          </w:p>
        </w:tc>
        <w:tc>
          <w:tcPr>
            <w:tcW w:w="2268"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Ответственные исполнители</w:t>
            </w:r>
          </w:p>
        </w:tc>
      </w:tr>
      <w:tr w:rsidR="00A337EA" w:rsidRPr="002E03F9" w:rsidTr="006C24E4">
        <w:tc>
          <w:tcPr>
            <w:tcW w:w="10065" w:type="dxa"/>
            <w:gridSpan w:val="6"/>
          </w:tcPr>
          <w:p w:rsidR="00A337EA" w:rsidRPr="002E03F9" w:rsidRDefault="00A337EA" w:rsidP="006C24E4">
            <w:pPr>
              <w:pStyle w:val="a5"/>
              <w:rPr>
                <w:rFonts w:ascii="Times New Roman" w:hAnsi="Times New Roman"/>
                <w:b/>
                <w:sz w:val="24"/>
                <w:szCs w:val="24"/>
              </w:rPr>
            </w:pPr>
            <w:r w:rsidRPr="002E03F9">
              <w:rPr>
                <w:rFonts w:ascii="Times New Roman" w:hAnsi="Times New Roman"/>
                <w:b/>
                <w:sz w:val="24"/>
                <w:szCs w:val="24"/>
              </w:rPr>
              <w:t>1. Организационные мероприятия по противодействию коррупции</w:t>
            </w:r>
          </w:p>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1.1.</w:t>
            </w:r>
          </w:p>
        </w:tc>
        <w:tc>
          <w:tcPr>
            <w:tcW w:w="5670" w:type="dxa"/>
            <w:gridSpan w:val="2"/>
          </w:tcPr>
          <w:p w:rsidR="00A337EA" w:rsidRPr="002E03F9" w:rsidRDefault="00A337EA" w:rsidP="00A337EA">
            <w:pPr>
              <w:pStyle w:val="a5"/>
              <w:ind w:firstLine="647"/>
              <w:jc w:val="both"/>
              <w:rPr>
                <w:rFonts w:ascii="Times New Roman" w:hAnsi="Times New Roman"/>
                <w:sz w:val="24"/>
                <w:szCs w:val="24"/>
              </w:rPr>
            </w:pPr>
            <w:r w:rsidRPr="002E03F9">
              <w:rPr>
                <w:rFonts w:ascii="Times New Roman" w:hAnsi="Times New Roman"/>
                <w:sz w:val="24"/>
                <w:szCs w:val="24"/>
              </w:rPr>
              <w:t>Мониторинг федерального законодательства и законодательства Республики Алтай в сфере противодействия коррупции в целях приведения муниципальных нормативных правовых актов администрации</w:t>
            </w:r>
            <w:r>
              <w:rPr>
                <w:rFonts w:ascii="Times New Roman" w:hAnsi="Times New Roman"/>
                <w:sz w:val="24"/>
                <w:szCs w:val="24"/>
              </w:rPr>
              <w:t xml:space="preserve"> Кырлыкского сельского поселения</w:t>
            </w:r>
            <w:r w:rsidRPr="002E03F9">
              <w:rPr>
                <w:rFonts w:ascii="Times New Roman" w:hAnsi="Times New Roman"/>
                <w:sz w:val="24"/>
                <w:szCs w:val="24"/>
              </w:rPr>
              <w:t xml:space="preserve"> сельское поселение, направленных на совершенствование организационных основ противодействия коррупции в муниципальном образовании, в соответствие с требованиями федерального законодательства и законодательства Республики Алтай</w:t>
            </w:r>
          </w:p>
        </w:tc>
        <w:tc>
          <w:tcPr>
            <w:tcW w:w="1559"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Постоянно</w:t>
            </w:r>
          </w:p>
        </w:tc>
        <w:tc>
          <w:tcPr>
            <w:tcW w:w="2127" w:type="dxa"/>
          </w:tcPr>
          <w:p w:rsidR="00A337EA" w:rsidRPr="002E03F9" w:rsidRDefault="00A337EA" w:rsidP="006C24E4">
            <w:pPr>
              <w:pStyle w:val="a5"/>
              <w:rPr>
                <w:rFonts w:ascii="Times New Roman" w:hAnsi="Times New Roman"/>
                <w:sz w:val="24"/>
                <w:szCs w:val="24"/>
              </w:rPr>
            </w:pPr>
            <w:r>
              <w:rPr>
                <w:rFonts w:ascii="Times New Roman" w:hAnsi="Times New Roman"/>
                <w:sz w:val="24"/>
                <w:szCs w:val="24"/>
              </w:rPr>
              <w:t>специалист</w:t>
            </w:r>
          </w:p>
          <w:p w:rsidR="00A337EA" w:rsidRPr="002E03F9" w:rsidRDefault="00A337EA" w:rsidP="006C24E4">
            <w:pPr>
              <w:pStyle w:val="a5"/>
              <w:rPr>
                <w:rFonts w:ascii="Times New Roman" w:hAnsi="Times New Roman"/>
                <w:sz w:val="24"/>
                <w:szCs w:val="24"/>
              </w:rPr>
            </w:pPr>
          </w:p>
          <w:p w:rsidR="00A337EA" w:rsidRPr="002E03F9" w:rsidRDefault="00A337EA" w:rsidP="006C24E4">
            <w:pPr>
              <w:pStyle w:val="a5"/>
              <w:rPr>
                <w:rFonts w:ascii="Times New Roman" w:hAnsi="Times New Roman"/>
                <w:sz w:val="24"/>
                <w:szCs w:val="24"/>
              </w:rPr>
            </w:pPr>
          </w:p>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1.2.</w:t>
            </w:r>
          </w:p>
        </w:tc>
        <w:tc>
          <w:tcPr>
            <w:tcW w:w="5670" w:type="dxa"/>
            <w:gridSpan w:val="2"/>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Проведение антикоррупционной экспертизы муниципальных нормативных правовых актов администрации</w:t>
            </w:r>
            <w:r>
              <w:rPr>
                <w:rFonts w:ascii="Times New Roman" w:hAnsi="Times New Roman"/>
                <w:sz w:val="24"/>
                <w:szCs w:val="24"/>
              </w:rPr>
              <w:t xml:space="preserve"> Кырлыкского сельского поселения</w:t>
            </w:r>
          </w:p>
        </w:tc>
        <w:tc>
          <w:tcPr>
            <w:tcW w:w="1559"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Постоянно</w:t>
            </w:r>
          </w:p>
        </w:tc>
        <w:tc>
          <w:tcPr>
            <w:tcW w:w="2127" w:type="dxa"/>
          </w:tcPr>
          <w:p w:rsidR="00A337EA" w:rsidRPr="002E03F9" w:rsidRDefault="00A337EA" w:rsidP="00A337EA">
            <w:pPr>
              <w:pStyle w:val="a5"/>
              <w:rPr>
                <w:rFonts w:ascii="Times New Roman" w:hAnsi="Times New Roman"/>
                <w:sz w:val="24"/>
                <w:szCs w:val="24"/>
              </w:rPr>
            </w:pPr>
            <w:r>
              <w:rPr>
                <w:rFonts w:ascii="Times New Roman" w:hAnsi="Times New Roman"/>
                <w:sz w:val="24"/>
                <w:szCs w:val="24"/>
              </w:rPr>
              <w:t>специалист</w:t>
            </w:r>
          </w:p>
          <w:p w:rsidR="00A337EA" w:rsidRPr="002E03F9" w:rsidRDefault="00A337EA" w:rsidP="006C24E4">
            <w:pPr>
              <w:pStyle w:val="a5"/>
              <w:rPr>
                <w:rFonts w:ascii="Times New Roman" w:hAnsi="Times New Roman"/>
                <w:sz w:val="24"/>
                <w:szCs w:val="24"/>
              </w:rPr>
            </w:pPr>
          </w:p>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1.3.</w:t>
            </w:r>
          </w:p>
        </w:tc>
        <w:tc>
          <w:tcPr>
            <w:tcW w:w="5670" w:type="dxa"/>
            <w:gridSpan w:val="2"/>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Обеспечение своевременного размещения проектов муниципальных нормативных правовых актов администрации</w:t>
            </w:r>
            <w:r>
              <w:rPr>
                <w:rFonts w:ascii="Times New Roman" w:hAnsi="Times New Roman"/>
                <w:sz w:val="24"/>
                <w:szCs w:val="24"/>
              </w:rPr>
              <w:t xml:space="preserve"> Кырлыкского сельского поселения</w:t>
            </w:r>
            <w:r w:rsidRPr="002E03F9">
              <w:rPr>
                <w:rFonts w:ascii="Times New Roman" w:hAnsi="Times New Roman"/>
                <w:sz w:val="24"/>
                <w:szCs w:val="24"/>
              </w:rPr>
              <w:t xml:space="preserve"> на</w:t>
            </w:r>
            <w:r>
              <w:rPr>
                <w:rFonts w:ascii="Times New Roman" w:hAnsi="Times New Roman"/>
                <w:sz w:val="24"/>
                <w:szCs w:val="24"/>
              </w:rPr>
              <w:t xml:space="preserve"> </w:t>
            </w:r>
            <w:r w:rsidRPr="002E03F9">
              <w:rPr>
                <w:rFonts w:ascii="Times New Roman" w:hAnsi="Times New Roman"/>
                <w:sz w:val="24"/>
                <w:szCs w:val="24"/>
              </w:rPr>
              <w:t>официальном</w:t>
            </w:r>
            <w:r>
              <w:rPr>
                <w:rFonts w:ascii="Times New Roman" w:hAnsi="Times New Roman"/>
                <w:sz w:val="24"/>
                <w:szCs w:val="24"/>
              </w:rPr>
              <w:t xml:space="preserve"> </w:t>
            </w:r>
            <w:r w:rsidRPr="002E03F9">
              <w:rPr>
                <w:rFonts w:ascii="Times New Roman" w:hAnsi="Times New Roman"/>
                <w:sz w:val="24"/>
                <w:szCs w:val="24"/>
              </w:rPr>
              <w:t>сайте</w:t>
            </w:r>
            <w:r>
              <w:rPr>
                <w:rFonts w:ascii="Times New Roman" w:hAnsi="Times New Roman"/>
                <w:sz w:val="24"/>
                <w:szCs w:val="24"/>
              </w:rPr>
              <w:t xml:space="preserve"> </w:t>
            </w:r>
            <w:r w:rsidRPr="002E03F9">
              <w:rPr>
                <w:rFonts w:ascii="Times New Roman" w:hAnsi="Times New Roman"/>
                <w:sz w:val="24"/>
                <w:szCs w:val="24"/>
              </w:rPr>
              <w:t>администрации</w:t>
            </w:r>
            <w:r>
              <w:rPr>
                <w:rFonts w:ascii="Times New Roman" w:hAnsi="Times New Roman"/>
                <w:sz w:val="24"/>
                <w:szCs w:val="24"/>
              </w:rPr>
              <w:t xml:space="preserve"> Кырлыкского сельского поселения</w:t>
            </w:r>
            <w:r w:rsidRPr="002E03F9">
              <w:rPr>
                <w:rFonts w:ascii="Times New Roman" w:hAnsi="Times New Roman"/>
                <w:sz w:val="24"/>
                <w:szCs w:val="24"/>
              </w:rPr>
              <w:t xml:space="preserve"> сети "Интернет" в целях обеспечения возможности проведения независимой антикоррупционной экспертизы</w:t>
            </w:r>
          </w:p>
        </w:tc>
        <w:tc>
          <w:tcPr>
            <w:tcW w:w="1559"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Постоянно</w:t>
            </w:r>
          </w:p>
        </w:tc>
        <w:tc>
          <w:tcPr>
            <w:tcW w:w="2127" w:type="dxa"/>
          </w:tcPr>
          <w:p w:rsidR="00A337EA" w:rsidRPr="002E03F9" w:rsidRDefault="00A337EA" w:rsidP="00A337EA">
            <w:pPr>
              <w:pStyle w:val="a5"/>
              <w:rPr>
                <w:rFonts w:ascii="Times New Roman" w:hAnsi="Times New Roman"/>
                <w:sz w:val="24"/>
                <w:szCs w:val="24"/>
              </w:rPr>
            </w:pPr>
            <w:r>
              <w:rPr>
                <w:rFonts w:ascii="Times New Roman" w:hAnsi="Times New Roman"/>
                <w:sz w:val="24"/>
                <w:szCs w:val="24"/>
              </w:rPr>
              <w:t>специалист</w:t>
            </w:r>
          </w:p>
          <w:p w:rsidR="00A337EA" w:rsidRPr="002E03F9" w:rsidRDefault="00A337EA" w:rsidP="006C24E4">
            <w:pPr>
              <w:pStyle w:val="a5"/>
              <w:rPr>
                <w:rFonts w:ascii="Times New Roman" w:hAnsi="Times New Roman"/>
                <w:sz w:val="24"/>
                <w:szCs w:val="24"/>
              </w:rPr>
            </w:pPr>
          </w:p>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1.4.</w:t>
            </w:r>
          </w:p>
        </w:tc>
        <w:tc>
          <w:tcPr>
            <w:tcW w:w="5670" w:type="dxa"/>
            <w:gridSpan w:val="2"/>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Обеспечение взаимодействия с правоохранительными органами, территориальными органами федеральных органов исполнительной власти, иными государственными органами по вопросам профилактики коррупционных и иных правонарушений</w:t>
            </w:r>
          </w:p>
        </w:tc>
        <w:tc>
          <w:tcPr>
            <w:tcW w:w="1559"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Постоянно</w:t>
            </w:r>
          </w:p>
        </w:tc>
        <w:tc>
          <w:tcPr>
            <w:tcW w:w="2127" w:type="dxa"/>
          </w:tcPr>
          <w:p w:rsidR="00A337EA" w:rsidRDefault="00A337EA" w:rsidP="006C24E4">
            <w:pPr>
              <w:pStyle w:val="a5"/>
              <w:rPr>
                <w:rFonts w:ascii="Times New Roman" w:hAnsi="Times New Roman"/>
                <w:sz w:val="24"/>
                <w:szCs w:val="24"/>
              </w:rPr>
            </w:pPr>
            <w:r w:rsidRPr="002E03F9">
              <w:rPr>
                <w:rFonts w:ascii="Times New Roman" w:hAnsi="Times New Roman"/>
                <w:sz w:val="24"/>
                <w:szCs w:val="24"/>
              </w:rPr>
              <w:t>Глава администрации сельского поселения</w:t>
            </w:r>
          </w:p>
          <w:p w:rsidR="00A337EA" w:rsidRPr="002E03F9" w:rsidRDefault="00A337EA" w:rsidP="00A337EA">
            <w:pPr>
              <w:pStyle w:val="a5"/>
              <w:rPr>
                <w:rFonts w:ascii="Times New Roman" w:hAnsi="Times New Roman"/>
                <w:sz w:val="24"/>
                <w:szCs w:val="24"/>
              </w:rPr>
            </w:pPr>
            <w:r>
              <w:rPr>
                <w:rFonts w:ascii="Times New Roman" w:hAnsi="Times New Roman"/>
                <w:sz w:val="24"/>
                <w:szCs w:val="24"/>
              </w:rPr>
              <w:t>специалист</w:t>
            </w:r>
          </w:p>
          <w:p w:rsidR="00A337EA" w:rsidRPr="002E03F9" w:rsidRDefault="00A337EA" w:rsidP="006C24E4">
            <w:pPr>
              <w:pStyle w:val="a5"/>
              <w:rPr>
                <w:rFonts w:ascii="Times New Roman" w:hAnsi="Times New Roman"/>
                <w:sz w:val="24"/>
                <w:szCs w:val="24"/>
              </w:rPr>
            </w:pPr>
          </w:p>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1.5.</w:t>
            </w:r>
          </w:p>
        </w:tc>
        <w:tc>
          <w:tcPr>
            <w:tcW w:w="5670" w:type="dxa"/>
            <w:gridSpan w:val="2"/>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 xml:space="preserve">Организация и проведение "прямой линии" по вопросам антикоррупционного просвещения граждан, отнесенным к деятельности администрации </w:t>
            </w:r>
            <w:r>
              <w:rPr>
                <w:rFonts w:ascii="Times New Roman" w:hAnsi="Times New Roman"/>
                <w:sz w:val="24"/>
                <w:szCs w:val="24"/>
              </w:rPr>
              <w:t>Кырлыкского сельского поселения</w:t>
            </w:r>
          </w:p>
        </w:tc>
        <w:tc>
          <w:tcPr>
            <w:tcW w:w="1559"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Один раз в квартал</w:t>
            </w:r>
          </w:p>
        </w:tc>
        <w:tc>
          <w:tcPr>
            <w:tcW w:w="2127"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Глава администрации сельского поселения</w:t>
            </w:r>
          </w:p>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1.6.</w:t>
            </w:r>
          </w:p>
        </w:tc>
        <w:tc>
          <w:tcPr>
            <w:tcW w:w="5670" w:type="dxa"/>
            <w:gridSpan w:val="2"/>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 xml:space="preserve">Организация ежегодного дополнительного профессионального образования муниципальных служащих, в должностные обязанности которых </w:t>
            </w:r>
            <w:r w:rsidRPr="002E03F9">
              <w:rPr>
                <w:rFonts w:ascii="Times New Roman" w:hAnsi="Times New Roman"/>
                <w:sz w:val="24"/>
                <w:szCs w:val="24"/>
              </w:rPr>
              <w:lastRenderedPageBreak/>
              <w:t>входит участие в противодействии коррупции и (или) проведение экспертизы нормативных правовых актов (их проектов)</w:t>
            </w:r>
          </w:p>
        </w:tc>
        <w:tc>
          <w:tcPr>
            <w:tcW w:w="1559"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lastRenderedPageBreak/>
              <w:t>Постоянно</w:t>
            </w:r>
          </w:p>
        </w:tc>
        <w:tc>
          <w:tcPr>
            <w:tcW w:w="2127"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 xml:space="preserve">Глава администрации сельского </w:t>
            </w:r>
            <w:r w:rsidRPr="002E03F9">
              <w:rPr>
                <w:rFonts w:ascii="Times New Roman" w:hAnsi="Times New Roman"/>
                <w:sz w:val="24"/>
                <w:szCs w:val="24"/>
              </w:rPr>
              <w:lastRenderedPageBreak/>
              <w:t>поселения</w:t>
            </w:r>
          </w:p>
        </w:tc>
      </w:tr>
      <w:tr w:rsidR="00A337EA" w:rsidRPr="002E03F9" w:rsidTr="006C24E4">
        <w:tc>
          <w:tcPr>
            <w:tcW w:w="10065" w:type="dxa"/>
            <w:gridSpan w:val="6"/>
          </w:tcPr>
          <w:p w:rsidR="00A337EA" w:rsidRPr="002E03F9" w:rsidRDefault="00A337EA" w:rsidP="00A337EA">
            <w:pPr>
              <w:pStyle w:val="a5"/>
              <w:jc w:val="both"/>
              <w:rPr>
                <w:rFonts w:ascii="Times New Roman" w:hAnsi="Times New Roman"/>
                <w:b/>
                <w:sz w:val="24"/>
                <w:szCs w:val="24"/>
              </w:rPr>
            </w:pPr>
            <w:r w:rsidRPr="002E03F9">
              <w:rPr>
                <w:rFonts w:ascii="Times New Roman" w:hAnsi="Times New Roman"/>
                <w:b/>
                <w:sz w:val="24"/>
                <w:szCs w:val="24"/>
              </w:rPr>
              <w:lastRenderedPageBreak/>
              <w:t>2. Противодействие коррупции при прохождении муниципальной службы</w:t>
            </w:r>
          </w:p>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2.1.</w:t>
            </w:r>
          </w:p>
        </w:tc>
        <w:tc>
          <w:tcPr>
            <w:tcW w:w="5528" w:type="dxa"/>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Обучение муниципальных служащих, впервые поступивших на муниципальную службу для замещения должностей, включенных в перечни, установленные муниципальными правовыми актами, по образовательным программам в области противодействия коррупции</w:t>
            </w:r>
          </w:p>
        </w:tc>
        <w:tc>
          <w:tcPr>
            <w:tcW w:w="1560" w:type="dxa"/>
            <w:gridSpan w:val="2"/>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Постоянно</w:t>
            </w:r>
          </w:p>
        </w:tc>
        <w:tc>
          <w:tcPr>
            <w:tcW w:w="2268"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Глава администрации сельского поселения</w:t>
            </w:r>
          </w:p>
        </w:tc>
      </w:tr>
      <w:tr w:rsidR="00A337EA" w:rsidRPr="002E03F9" w:rsidTr="006C24E4">
        <w:tc>
          <w:tcPr>
            <w:tcW w:w="709" w:type="dxa"/>
            <w:shd w:val="clear" w:color="auto" w:fill="FFFFFF"/>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2.2.</w:t>
            </w:r>
          </w:p>
        </w:tc>
        <w:tc>
          <w:tcPr>
            <w:tcW w:w="5528" w:type="dxa"/>
            <w:shd w:val="clear" w:color="auto" w:fill="FFFFFF"/>
          </w:tcPr>
          <w:p w:rsidR="00A337EA" w:rsidRPr="002E03F9" w:rsidRDefault="00A337EA" w:rsidP="00A337EA">
            <w:pPr>
              <w:pStyle w:val="a5"/>
              <w:jc w:val="both"/>
              <w:rPr>
                <w:rFonts w:ascii="Times New Roman" w:hAnsi="Times New Roman"/>
                <w:spacing w:val="5"/>
                <w:sz w:val="24"/>
                <w:szCs w:val="24"/>
              </w:rPr>
            </w:pPr>
            <w:r w:rsidRPr="002E03F9">
              <w:rPr>
                <w:rFonts w:ascii="Times New Roman" w:hAnsi="Times New Roman"/>
                <w:spacing w:val="5"/>
                <w:sz w:val="24"/>
                <w:szCs w:val="24"/>
              </w:rPr>
              <w:t xml:space="preserve">       а) 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A337EA" w:rsidRPr="002E03F9" w:rsidRDefault="00A337EA" w:rsidP="00A337EA">
            <w:pPr>
              <w:pStyle w:val="a5"/>
              <w:jc w:val="both"/>
              <w:rPr>
                <w:rFonts w:ascii="Times New Roman" w:hAnsi="Times New Roman"/>
                <w:spacing w:val="5"/>
                <w:sz w:val="24"/>
                <w:szCs w:val="24"/>
              </w:rPr>
            </w:pPr>
            <w:r w:rsidRPr="002E03F9">
              <w:rPr>
                <w:rFonts w:ascii="Times New Roman" w:hAnsi="Times New Roman"/>
                <w:spacing w:val="5"/>
                <w:sz w:val="24"/>
                <w:szCs w:val="24"/>
              </w:rPr>
              <w:t>б) участие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A337EA" w:rsidRPr="002E03F9" w:rsidRDefault="00A337EA" w:rsidP="00A337EA">
            <w:pPr>
              <w:pStyle w:val="a5"/>
              <w:jc w:val="both"/>
              <w:rPr>
                <w:rFonts w:ascii="Times New Roman" w:hAnsi="Times New Roman"/>
                <w:spacing w:val="5"/>
                <w:sz w:val="24"/>
                <w:szCs w:val="24"/>
              </w:rPr>
            </w:pPr>
            <w:r w:rsidRPr="002E03F9">
              <w:rPr>
                <w:rFonts w:ascii="Times New Roman" w:hAnsi="Times New Roman"/>
                <w:spacing w:val="5"/>
                <w:sz w:val="24"/>
                <w:szCs w:val="24"/>
              </w:rPr>
              <w:t>в) участие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560" w:type="dxa"/>
            <w:gridSpan w:val="2"/>
          </w:tcPr>
          <w:p w:rsidR="00A337EA" w:rsidRPr="002E03F9" w:rsidRDefault="00A337EA" w:rsidP="00A337EA">
            <w:pPr>
              <w:pStyle w:val="a5"/>
              <w:jc w:val="both"/>
              <w:rPr>
                <w:rFonts w:ascii="Times New Roman" w:hAnsi="Times New Roman"/>
                <w:sz w:val="24"/>
                <w:szCs w:val="24"/>
                <w:highlight w:val="yellow"/>
              </w:rPr>
            </w:pPr>
            <w:r w:rsidRPr="002E03F9">
              <w:rPr>
                <w:rFonts w:ascii="Times New Roman" w:hAnsi="Times New Roman"/>
                <w:sz w:val="24"/>
                <w:szCs w:val="24"/>
              </w:rPr>
              <w:t>Постоянно</w:t>
            </w:r>
          </w:p>
        </w:tc>
        <w:tc>
          <w:tcPr>
            <w:tcW w:w="2268"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Глава администрации сельского поселения</w:t>
            </w:r>
          </w:p>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2.3.</w:t>
            </w:r>
          </w:p>
        </w:tc>
        <w:tc>
          <w:tcPr>
            <w:tcW w:w="5528" w:type="dxa"/>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Оказание содействия отраслевым (функциональным) органам администрации</w:t>
            </w:r>
            <w:r>
              <w:rPr>
                <w:rFonts w:ascii="Times New Roman" w:hAnsi="Times New Roman"/>
                <w:sz w:val="24"/>
                <w:szCs w:val="24"/>
              </w:rPr>
              <w:t xml:space="preserve"> Кырлыкского сельского поселения</w:t>
            </w:r>
            <w:r w:rsidRPr="002E03F9">
              <w:rPr>
                <w:rFonts w:ascii="Times New Roman" w:hAnsi="Times New Roman"/>
                <w:sz w:val="24"/>
                <w:szCs w:val="24"/>
              </w:rPr>
              <w:t>, наделенным правами юридического лица, в организации работы по противодействию коррупции путем проведения обучающих семинаров, совещаний и консультаций</w:t>
            </w:r>
          </w:p>
        </w:tc>
        <w:tc>
          <w:tcPr>
            <w:tcW w:w="1560" w:type="dxa"/>
            <w:gridSpan w:val="2"/>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Постоянно</w:t>
            </w:r>
          </w:p>
        </w:tc>
        <w:tc>
          <w:tcPr>
            <w:tcW w:w="2268"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Глава администрации сельского поселения</w:t>
            </w:r>
          </w:p>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2.4.</w:t>
            </w:r>
          </w:p>
        </w:tc>
        <w:tc>
          <w:tcPr>
            <w:tcW w:w="5528" w:type="dxa"/>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Актуализация перечня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c>
          <w:tcPr>
            <w:tcW w:w="1560" w:type="dxa"/>
            <w:gridSpan w:val="2"/>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Ежегодно до 30 ноября</w:t>
            </w:r>
          </w:p>
        </w:tc>
        <w:tc>
          <w:tcPr>
            <w:tcW w:w="2268"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Глава администрации сельского поселения</w:t>
            </w:r>
          </w:p>
          <w:p w:rsidR="00A337EA" w:rsidRPr="002E03F9" w:rsidRDefault="00A337EA" w:rsidP="006C24E4">
            <w:pPr>
              <w:pStyle w:val="a5"/>
              <w:rPr>
                <w:rFonts w:ascii="Times New Roman" w:hAnsi="Times New Roman"/>
                <w:sz w:val="24"/>
                <w:szCs w:val="24"/>
              </w:rPr>
            </w:pPr>
          </w:p>
          <w:p w:rsidR="00A337EA" w:rsidRPr="002E03F9" w:rsidRDefault="00A337EA" w:rsidP="00A337EA">
            <w:pPr>
              <w:pStyle w:val="a5"/>
              <w:rPr>
                <w:rFonts w:ascii="Times New Roman" w:hAnsi="Times New Roman"/>
                <w:sz w:val="24"/>
                <w:szCs w:val="24"/>
              </w:rPr>
            </w:pPr>
            <w:r>
              <w:rPr>
                <w:rFonts w:ascii="Times New Roman" w:hAnsi="Times New Roman"/>
                <w:sz w:val="24"/>
                <w:szCs w:val="24"/>
              </w:rPr>
              <w:t>специалист</w:t>
            </w:r>
          </w:p>
          <w:p w:rsidR="00A337EA" w:rsidRPr="002E03F9" w:rsidRDefault="00A337EA" w:rsidP="006C24E4">
            <w:pPr>
              <w:pStyle w:val="a5"/>
              <w:rPr>
                <w:rFonts w:ascii="Times New Roman" w:hAnsi="Times New Roman"/>
                <w:sz w:val="24"/>
                <w:szCs w:val="24"/>
              </w:rPr>
            </w:pPr>
          </w:p>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lastRenderedPageBreak/>
              <w:t>2.5.</w:t>
            </w:r>
          </w:p>
        </w:tc>
        <w:tc>
          <w:tcPr>
            <w:tcW w:w="5528" w:type="dxa"/>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 xml:space="preserve">Актуализация перечня должностей муниципальной службы в администрации </w:t>
            </w:r>
            <w:r>
              <w:rPr>
                <w:rFonts w:ascii="Times New Roman" w:hAnsi="Times New Roman"/>
                <w:sz w:val="24"/>
                <w:szCs w:val="24"/>
              </w:rPr>
              <w:t>Кырлыкского сельского поселения</w:t>
            </w:r>
            <w:r w:rsidRPr="002E03F9">
              <w:rPr>
                <w:rFonts w:ascii="Times New Roman" w:hAnsi="Times New Roman"/>
                <w:sz w:val="24"/>
                <w:szCs w:val="24"/>
              </w:rPr>
              <w:t>, после увольнения с которых граждане, замещавшие указанные в нем должности, в течение двух лет после увольнения с муниципальной службы имеют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p>
        </w:tc>
        <w:tc>
          <w:tcPr>
            <w:tcW w:w="1560" w:type="dxa"/>
            <w:gridSpan w:val="2"/>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Ежегодно до 30 ноября</w:t>
            </w:r>
          </w:p>
        </w:tc>
        <w:tc>
          <w:tcPr>
            <w:tcW w:w="2268"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Глава администрации сельского поселения</w:t>
            </w:r>
          </w:p>
          <w:p w:rsidR="00A337EA" w:rsidRPr="002E03F9" w:rsidRDefault="00A337EA" w:rsidP="006C24E4">
            <w:pPr>
              <w:pStyle w:val="a5"/>
              <w:rPr>
                <w:rFonts w:ascii="Times New Roman" w:hAnsi="Times New Roman"/>
                <w:sz w:val="24"/>
                <w:szCs w:val="24"/>
              </w:rPr>
            </w:pPr>
          </w:p>
          <w:p w:rsidR="00A337EA" w:rsidRPr="002E03F9" w:rsidRDefault="00A337EA" w:rsidP="00A337EA">
            <w:pPr>
              <w:pStyle w:val="a5"/>
              <w:rPr>
                <w:rFonts w:ascii="Times New Roman" w:hAnsi="Times New Roman"/>
                <w:sz w:val="24"/>
                <w:szCs w:val="24"/>
              </w:rPr>
            </w:pPr>
            <w:r>
              <w:rPr>
                <w:rFonts w:ascii="Times New Roman" w:hAnsi="Times New Roman"/>
                <w:sz w:val="24"/>
                <w:szCs w:val="24"/>
              </w:rPr>
              <w:t>специалист</w:t>
            </w:r>
          </w:p>
          <w:p w:rsidR="00A337EA" w:rsidRPr="002E03F9" w:rsidRDefault="00A337EA" w:rsidP="006C24E4">
            <w:pPr>
              <w:pStyle w:val="a5"/>
              <w:rPr>
                <w:rFonts w:ascii="Times New Roman" w:hAnsi="Times New Roman"/>
                <w:sz w:val="24"/>
                <w:szCs w:val="24"/>
              </w:rPr>
            </w:pPr>
          </w:p>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2.6.</w:t>
            </w:r>
          </w:p>
        </w:tc>
        <w:tc>
          <w:tcPr>
            <w:tcW w:w="5528" w:type="dxa"/>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Организация работы по предоставлению муниципальными служащими и руководителями муниципальных учреждений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c>
          <w:tcPr>
            <w:tcW w:w="1560" w:type="dxa"/>
            <w:gridSpan w:val="2"/>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Ежегодно до 30 апреля</w:t>
            </w:r>
          </w:p>
        </w:tc>
        <w:tc>
          <w:tcPr>
            <w:tcW w:w="2268" w:type="dxa"/>
            <w:gridSpan w:val="2"/>
          </w:tcPr>
          <w:p w:rsidR="00A337EA" w:rsidRPr="002E03F9" w:rsidRDefault="00A337EA" w:rsidP="00A337EA">
            <w:pPr>
              <w:pStyle w:val="a5"/>
              <w:rPr>
                <w:rFonts w:ascii="Times New Roman" w:hAnsi="Times New Roman"/>
                <w:sz w:val="24"/>
                <w:szCs w:val="24"/>
              </w:rPr>
            </w:pPr>
            <w:r>
              <w:rPr>
                <w:rFonts w:ascii="Times New Roman" w:hAnsi="Times New Roman"/>
                <w:sz w:val="24"/>
                <w:szCs w:val="24"/>
              </w:rPr>
              <w:t>специалист</w:t>
            </w:r>
          </w:p>
          <w:p w:rsidR="00A337EA" w:rsidRPr="00A337EA" w:rsidRDefault="00A337EA" w:rsidP="006C24E4">
            <w:pPr>
              <w:pStyle w:val="a5"/>
              <w:rPr>
                <w:rFonts w:ascii="Times New Roman" w:hAnsi="Times New Roman"/>
                <w:sz w:val="24"/>
                <w:szCs w:val="24"/>
              </w:rPr>
            </w:pPr>
          </w:p>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2.7.</w:t>
            </w:r>
          </w:p>
        </w:tc>
        <w:tc>
          <w:tcPr>
            <w:tcW w:w="5528" w:type="dxa"/>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 xml:space="preserve">Обеспечение размещения сведений о доходах, расходах, об имуществе и обязательствах имущественного характера лиц, замещающих должности муниципальной службы, на официальном портале </w:t>
            </w:r>
            <w:r>
              <w:rPr>
                <w:rFonts w:ascii="Times New Roman" w:hAnsi="Times New Roman"/>
                <w:sz w:val="24"/>
                <w:szCs w:val="24"/>
              </w:rPr>
              <w:t>Кырлыкского сельского поселения</w:t>
            </w:r>
            <w:r w:rsidRPr="002E03F9">
              <w:rPr>
                <w:rFonts w:ascii="Times New Roman" w:hAnsi="Times New Roman"/>
                <w:sz w:val="24"/>
                <w:szCs w:val="24"/>
              </w:rPr>
              <w:t xml:space="preserve"> в сети "Интернет"</w:t>
            </w:r>
          </w:p>
        </w:tc>
        <w:tc>
          <w:tcPr>
            <w:tcW w:w="1560" w:type="dxa"/>
            <w:gridSpan w:val="2"/>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Ежегодно в течение 14 рабочих дней со дня истечения срока, установленного для их подачи</w:t>
            </w:r>
          </w:p>
        </w:tc>
        <w:tc>
          <w:tcPr>
            <w:tcW w:w="2268" w:type="dxa"/>
            <w:gridSpan w:val="2"/>
          </w:tcPr>
          <w:p w:rsidR="00A337EA" w:rsidRPr="002E03F9" w:rsidRDefault="00A337EA" w:rsidP="00A337EA">
            <w:pPr>
              <w:pStyle w:val="a5"/>
              <w:rPr>
                <w:rFonts w:ascii="Times New Roman" w:hAnsi="Times New Roman"/>
                <w:sz w:val="24"/>
                <w:szCs w:val="24"/>
              </w:rPr>
            </w:pPr>
            <w:r>
              <w:rPr>
                <w:rFonts w:ascii="Times New Roman" w:hAnsi="Times New Roman"/>
                <w:sz w:val="24"/>
                <w:szCs w:val="24"/>
              </w:rPr>
              <w:t>специалист</w:t>
            </w:r>
          </w:p>
          <w:p w:rsidR="00A337EA" w:rsidRDefault="00A337EA" w:rsidP="006C24E4"/>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2.8.</w:t>
            </w:r>
          </w:p>
        </w:tc>
        <w:tc>
          <w:tcPr>
            <w:tcW w:w="5528" w:type="dxa"/>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Проведение анализа сведений о доходах, расходах, об имуществе и обязательствах имущественного характера, представленных муниципальными служащими, администрации</w:t>
            </w:r>
            <w:r>
              <w:rPr>
                <w:rFonts w:ascii="Times New Roman" w:hAnsi="Times New Roman"/>
                <w:sz w:val="24"/>
                <w:szCs w:val="24"/>
              </w:rPr>
              <w:t xml:space="preserve"> Кырлыкского сельского поселения</w:t>
            </w:r>
            <w:bookmarkStart w:id="0" w:name="_GoBack"/>
            <w:bookmarkEnd w:id="0"/>
          </w:p>
        </w:tc>
        <w:tc>
          <w:tcPr>
            <w:tcW w:w="1560" w:type="dxa"/>
            <w:gridSpan w:val="2"/>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Ежегодно в 3 квартале</w:t>
            </w:r>
          </w:p>
        </w:tc>
        <w:tc>
          <w:tcPr>
            <w:tcW w:w="2268" w:type="dxa"/>
            <w:gridSpan w:val="2"/>
          </w:tcPr>
          <w:p w:rsidR="00A337EA" w:rsidRPr="002E03F9" w:rsidRDefault="00A337EA" w:rsidP="00A337EA">
            <w:pPr>
              <w:pStyle w:val="a5"/>
              <w:rPr>
                <w:rFonts w:ascii="Times New Roman" w:hAnsi="Times New Roman"/>
                <w:sz w:val="24"/>
                <w:szCs w:val="24"/>
              </w:rPr>
            </w:pPr>
            <w:r>
              <w:rPr>
                <w:rFonts w:ascii="Times New Roman" w:hAnsi="Times New Roman"/>
                <w:sz w:val="24"/>
                <w:szCs w:val="24"/>
              </w:rPr>
              <w:t>специалист</w:t>
            </w:r>
          </w:p>
          <w:p w:rsidR="00A337EA" w:rsidRDefault="00A337EA" w:rsidP="006C24E4"/>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2.9.</w:t>
            </w:r>
          </w:p>
        </w:tc>
        <w:tc>
          <w:tcPr>
            <w:tcW w:w="5528" w:type="dxa"/>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Проверка достоверности и полноты сведений о доходах, расходах, об имуществе и обязательствах имущественного характера, представленных муниципальными служащими, администрации</w:t>
            </w:r>
            <w:r>
              <w:rPr>
                <w:rFonts w:ascii="Times New Roman" w:hAnsi="Times New Roman"/>
                <w:sz w:val="24"/>
                <w:szCs w:val="24"/>
              </w:rPr>
              <w:t xml:space="preserve"> Кырлыкского сельского поселения</w:t>
            </w:r>
            <w:r w:rsidRPr="002E03F9">
              <w:rPr>
                <w:rFonts w:ascii="Times New Roman" w:hAnsi="Times New Roman"/>
                <w:sz w:val="24"/>
                <w:szCs w:val="24"/>
              </w:rPr>
              <w:t xml:space="preserve"> в соответствии с федеральным законодательством и законодательством Республики Алтай</w:t>
            </w:r>
          </w:p>
        </w:tc>
        <w:tc>
          <w:tcPr>
            <w:tcW w:w="1560" w:type="dxa"/>
            <w:gridSpan w:val="2"/>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При наличии оснований, установленных действующим законодательством</w:t>
            </w:r>
          </w:p>
        </w:tc>
        <w:tc>
          <w:tcPr>
            <w:tcW w:w="2268" w:type="dxa"/>
            <w:gridSpan w:val="2"/>
          </w:tcPr>
          <w:p w:rsidR="00A337EA" w:rsidRPr="002E03F9" w:rsidRDefault="00A337EA" w:rsidP="00A337EA">
            <w:pPr>
              <w:pStyle w:val="a5"/>
              <w:rPr>
                <w:rFonts w:ascii="Times New Roman" w:hAnsi="Times New Roman"/>
                <w:sz w:val="24"/>
                <w:szCs w:val="24"/>
              </w:rPr>
            </w:pPr>
            <w:r>
              <w:rPr>
                <w:rFonts w:ascii="Times New Roman" w:hAnsi="Times New Roman"/>
                <w:sz w:val="24"/>
                <w:szCs w:val="24"/>
              </w:rPr>
              <w:t>специалист</w:t>
            </w:r>
          </w:p>
          <w:p w:rsidR="00A337EA" w:rsidRDefault="00A337EA" w:rsidP="006C24E4"/>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lastRenderedPageBreak/>
              <w:t>2.10.</w:t>
            </w:r>
          </w:p>
        </w:tc>
        <w:tc>
          <w:tcPr>
            <w:tcW w:w="5528" w:type="dxa"/>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Обеспечение соблюдения муниципальными служащими ограничений и запретов, установленных федеральным законодательством, требований к служебному поведению и урегулированию конфликта интересов, а также соблюдения муниципальными служащими обязанности по уведомлению представителя нанимателя:</w:t>
            </w:r>
          </w:p>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о фактах склонения муниципального служащего к совершению коррупционных правонарушений;</w:t>
            </w:r>
          </w:p>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о получении подарков от физических (юридических) лиц в связи с их должностным положением или исполнением ими служебных (должностных) обязанностей;</w:t>
            </w:r>
          </w:p>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о выполнении иной оплачиваемой работы</w:t>
            </w:r>
          </w:p>
        </w:tc>
        <w:tc>
          <w:tcPr>
            <w:tcW w:w="1560" w:type="dxa"/>
            <w:gridSpan w:val="2"/>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Постоянно</w:t>
            </w:r>
          </w:p>
        </w:tc>
        <w:tc>
          <w:tcPr>
            <w:tcW w:w="2268"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Глава администрации сельского поселения</w:t>
            </w:r>
          </w:p>
          <w:p w:rsidR="00A337EA" w:rsidRPr="002E03F9" w:rsidRDefault="00A337EA" w:rsidP="006C24E4">
            <w:pPr>
              <w:pStyle w:val="a5"/>
              <w:rPr>
                <w:rFonts w:ascii="Times New Roman" w:hAnsi="Times New Roman"/>
                <w:sz w:val="24"/>
                <w:szCs w:val="24"/>
              </w:rPr>
            </w:pPr>
          </w:p>
          <w:p w:rsidR="00A337EA" w:rsidRPr="002E03F9" w:rsidRDefault="00A337EA" w:rsidP="00A337EA">
            <w:pPr>
              <w:pStyle w:val="a5"/>
              <w:rPr>
                <w:rFonts w:ascii="Times New Roman" w:hAnsi="Times New Roman"/>
                <w:sz w:val="24"/>
                <w:szCs w:val="24"/>
              </w:rPr>
            </w:pPr>
            <w:r>
              <w:rPr>
                <w:rFonts w:ascii="Times New Roman" w:hAnsi="Times New Roman"/>
                <w:sz w:val="24"/>
                <w:szCs w:val="24"/>
              </w:rPr>
              <w:t>специалист</w:t>
            </w:r>
          </w:p>
          <w:p w:rsidR="00A337EA" w:rsidRPr="00173092" w:rsidRDefault="00A337EA" w:rsidP="006C24E4"/>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2.11.</w:t>
            </w:r>
          </w:p>
        </w:tc>
        <w:tc>
          <w:tcPr>
            <w:tcW w:w="5528" w:type="dxa"/>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Обеспечение соблюдения муниципальными служащими</w:t>
            </w:r>
            <w:r>
              <w:rPr>
                <w:rFonts w:ascii="Times New Roman" w:hAnsi="Times New Roman"/>
                <w:sz w:val="24"/>
                <w:szCs w:val="24"/>
              </w:rPr>
              <w:t xml:space="preserve"> </w:t>
            </w:r>
            <w:hyperlink r:id="rId9" w:history="1">
              <w:r w:rsidRPr="002E03F9">
                <w:rPr>
                  <w:rFonts w:ascii="Times New Roman" w:hAnsi="Times New Roman"/>
                  <w:sz w:val="24"/>
                  <w:szCs w:val="24"/>
                </w:rPr>
                <w:t>Кодекса</w:t>
              </w:r>
            </w:hyperlink>
            <w:r>
              <w:rPr>
                <w:rFonts w:ascii="Times New Roman" w:hAnsi="Times New Roman"/>
                <w:sz w:val="24"/>
                <w:szCs w:val="24"/>
              </w:rPr>
              <w:t xml:space="preserve"> </w:t>
            </w:r>
            <w:r w:rsidRPr="002E03F9">
              <w:rPr>
                <w:rFonts w:ascii="Times New Roman" w:hAnsi="Times New Roman"/>
                <w:sz w:val="24"/>
                <w:szCs w:val="24"/>
              </w:rPr>
              <w:t xml:space="preserve">этики и служебного поведения муниципальных служащих администрации </w:t>
            </w:r>
            <w:r>
              <w:rPr>
                <w:rFonts w:ascii="Times New Roman" w:hAnsi="Times New Roman"/>
                <w:sz w:val="24"/>
                <w:szCs w:val="24"/>
              </w:rPr>
              <w:t>Кырлыкского сельского поселения</w:t>
            </w:r>
          </w:p>
        </w:tc>
        <w:tc>
          <w:tcPr>
            <w:tcW w:w="1560" w:type="dxa"/>
            <w:gridSpan w:val="2"/>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Постоянно</w:t>
            </w:r>
          </w:p>
        </w:tc>
        <w:tc>
          <w:tcPr>
            <w:tcW w:w="2268"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Глава администрации сельского поселения</w:t>
            </w:r>
          </w:p>
          <w:p w:rsidR="00A337EA" w:rsidRPr="002E03F9" w:rsidRDefault="00A337EA" w:rsidP="006C24E4">
            <w:pPr>
              <w:pStyle w:val="a5"/>
              <w:rPr>
                <w:rFonts w:ascii="Times New Roman" w:hAnsi="Times New Roman"/>
                <w:sz w:val="24"/>
                <w:szCs w:val="24"/>
              </w:rPr>
            </w:pPr>
          </w:p>
          <w:p w:rsidR="00A337EA" w:rsidRPr="002E03F9" w:rsidRDefault="00A337EA" w:rsidP="00A337EA">
            <w:pPr>
              <w:pStyle w:val="a5"/>
              <w:rPr>
                <w:rFonts w:ascii="Times New Roman" w:hAnsi="Times New Roman"/>
                <w:sz w:val="24"/>
                <w:szCs w:val="24"/>
              </w:rPr>
            </w:pPr>
            <w:r>
              <w:rPr>
                <w:rFonts w:ascii="Times New Roman" w:hAnsi="Times New Roman"/>
                <w:sz w:val="24"/>
                <w:szCs w:val="24"/>
              </w:rPr>
              <w:t>специалист</w:t>
            </w:r>
          </w:p>
          <w:p w:rsidR="00A337EA" w:rsidRPr="002E03F9" w:rsidRDefault="00A337EA" w:rsidP="006C24E4">
            <w:pPr>
              <w:pStyle w:val="a5"/>
              <w:rPr>
                <w:rFonts w:ascii="Times New Roman" w:hAnsi="Times New Roman"/>
                <w:sz w:val="24"/>
                <w:szCs w:val="24"/>
              </w:rPr>
            </w:pPr>
          </w:p>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2.12.</w:t>
            </w:r>
          </w:p>
        </w:tc>
        <w:tc>
          <w:tcPr>
            <w:tcW w:w="5528" w:type="dxa"/>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Организация работы и проведение комплекса мер по правовому и антикоррупционному просвещению муниципальных служащих</w:t>
            </w:r>
          </w:p>
        </w:tc>
        <w:tc>
          <w:tcPr>
            <w:tcW w:w="1560" w:type="dxa"/>
            <w:gridSpan w:val="2"/>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Постоянно</w:t>
            </w:r>
          </w:p>
        </w:tc>
        <w:tc>
          <w:tcPr>
            <w:tcW w:w="2268"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Глава администрации сельского поселения</w:t>
            </w:r>
          </w:p>
          <w:p w:rsidR="00A337EA" w:rsidRPr="002E03F9" w:rsidRDefault="00A337EA" w:rsidP="006C24E4">
            <w:pPr>
              <w:pStyle w:val="a5"/>
              <w:rPr>
                <w:rFonts w:ascii="Times New Roman" w:hAnsi="Times New Roman"/>
                <w:sz w:val="24"/>
                <w:szCs w:val="24"/>
              </w:rPr>
            </w:pPr>
          </w:p>
          <w:p w:rsidR="00A337EA" w:rsidRPr="002E03F9" w:rsidRDefault="00A337EA" w:rsidP="00A337EA">
            <w:pPr>
              <w:pStyle w:val="a5"/>
              <w:rPr>
                <w:rFonts w:ascii="Times New Roman" w:hAnsi="Times New Roman"/>
                <w:sz w:val="24"/>
                <w:szCs w:val="24"/>
              </w:rPr>
            </w:pPr>
            <w:r>
              <w:rPr>
                <w:rFonts w:ascii="Times New Roman" w:hAnsi="Times New Roman"/>
                <w:sz w:val="24"/>
                <w:szCs w:val="24"/>
              </w:rPr>
              <w:t>специалист</w:t>
            </w:r>
          </w:p>
          <w:p w:rsidR="00A337EA" w:rsidRPr="002E03F9" w:rsidRDefault="00A337EA" w:rsidP="006C24E4">
            <w:pPr>
              <w:pStyle w:val="a5"/>
              <w:rPr>
                <w:rFonts w:ascii="Times New Roman" w:hAnsi="Times New Roman"/>
                <w:sz w:val="24"/>
                <w:szCs w:val="24"/>
              </w:rPr>
            </w:pPr>
          </w:p>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2.13.</w:t>
            </w:r>
          </w:p>
        </w:tc>
        <w:tc>
          <w:tcPr>
            <w:tcW w:w="5528" w:type="dxa"/>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Размещение в помещениях администрации</w:t>
            </w:r>
            <w:r>
              <w:rPr>
                <w:rFonts w:ascii="Times New Roman" w:hAnsi="Times New Roman"/>
                <w:sz w:val="24"/>
                <w:szCs w:val="24"/>
              </w:rPr>
              <w:t xml:space="preserve"> Кырлыкского сельского поселения</w:t>
            </w:r>
            <w:r w:rsidRPr="002E03F9">
              <w:rPr>
                <w:rFonts w:ascii="Times New Roman" w:hAnsi="Times New Roman"/>
                <w:sz w:val="24"/>
                <w:szCs w:val="24"/>
              </w:rPr>
              <w:t xml:space="preserve"> социальной рекламы, направленной на профилактику коррупционных проявлений со стороны граждан и предупреждение коррупционного поведения муниципальных служащих</w:t>
            </w:r>
          </w:p>
        </w:tc>
        <w:tc>
          <w:tcPr>
            <w:tcW w:w="1560" w:type="dxa"/>
            <w:gridSpan w:val="2"/>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Постоянно</w:t>
            </w:r>
          </w:p>
        </w:tc>
        <w:tc>
          <w:tcPr>
            <w:tcW w:w="2268"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Глава администрации сельского поселения</w:t>
            </w:r>
          </w:p>
          <w:p w:rsidR="00A337EA" w:rsidRPr="002E03F9" w:rsidRDefault="00A337EA" w:rsidP="006C24E4">
            <w:pPr>
              <w:pStyle w:val="a5"/>
              <w:rPr>
                <w:rFonts w:ascii="Times New Roman" w:hAnsi="Times New Roman"/>
                <w:sz w:val="24"/>
                <w:szCs w:val="24"/>
              </w:rPr>
            </w:pPr>
          </w:p>
          <w:p w:rsidR="00A337EA" w:rsidRPr="002E03F9" w:rsidRDefault="00A337EA" w:rsidP="00A337EA">
            <w:pPr>
              <w:pStyle w:val="a5"/>
              <w:rPr>
                <w:rFonts w:ascii="Times New Roman" w:hAnsi="Times New Roman"/>
                <w:sz w:val="24"/>
                <w:szCs w:val="24"/>
              </w:rPr>
            </w:pPr>
            <w:r>
              <w:rPr>
                <w:rFonts w:ascii="Times New Roman" w:hAnsi="Times New Roman"/>
                <w:sz w:val="24"/>
                <w:szCs w:val="24"/>
              </w:rPr>
              <w:t>специалист</w:t>
            </w:r>
          </w:p>
          <w:p w:rsidR="00A337EA" w:rsidRPr="002E03F9" w:rsidRDefault="00A337EA" w:rsidP="006C24E4">
            <w:pPr>
              <w:pStyle w:val="a5"/>
              <w:rPr>
                <w:rFonts w:ascii="Times New Roman" w:hAnsi="Times New Roman"/>
                <w:sz w:val="24"/>
                <w:szCs w:val="24"/>
              </w:rPr>
            </w:pPr>
          </w:p>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2.14.</w:t>
            </w:r>
          </w:p>
        </w:tc>
        <w:tc>
          <w:tcPr>
            <w:tcW w:w="5528" w:type="dxa"/>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Обеспечение повышения эффективности кадровой работы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представляемых при поступлении на муниципальную службу, об их родственниках и свойственниках в целях выявления возможного конфликта интересов</w:t>
            </w:r>
          </w:p>
        </w:tc>
        <w:tc>
          <w:tcPr>
            <w:tcW w:w="1560" w:type="dxa"/>
            <w:gridSpan w:val="2"/>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Постоянно</w:t>
            </w:r>
          </w:p>
        </w:tc>
        <w:tc>
          <w:tcPr>
            <w:tcW w:w="2268"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Глава администрации сельского поселения</w:t>
            </w:r>
          </w:p>
          <w:p w:rsidR="00A337EA" w:rsidRPr="002E03F9" w:rsidRDefault="00A337EA" w:rsidP="006C24E4">
            <w:pPr>
              <w:pStyle w:val="a5"/>
              <w:rPr>
                <w:rFonts w:ascii="Times New Roman" w:hAnsi="Times New Roman"/>
                <w:sz w:val="24"/>
                <w:szCs w:val="24"/>
              </w:rPr>
            </w:pPr>
          </w:p>
          <w:p w:rsidR="00A337EA" w:rsidRPr="002E03F9" w:rsidRDefault="00A337EA" w:rsidP="00A337EA">
            <w:pPr>
              <w:pStyle w:val="a5"/>
              <w:rPr>
                <w:rFonts w:ascii="Times New Roman" w:hAnsi="Times New Roman"/>
                <w:sz w:val="24"/>
                <w:szCs w:val="24"/>
              </w:rPr>
            </w:pPr>
            <w:r>
              <w:rPr>
                <w:rFonts w:ascii="Times New Roman" w:hAnsi="Times New Roman"/>
                <w:sz w:val="24"/>
                <w:szCs w:val="24"/>
              </w:rPr>
              <w:t>специалист</w:t>
            </w:r>
          </w:p>
          <w:p w:rsidR="00A337EA" w:rsidRPr="002E03F9" w:rsidRDefault="00A337EA" w:rsidP="006C24E4">
            <w:pPr>
              <w:pStyle w:val="a5"/>
              <w:rPr>
                <w:rFonts w:ascii="Times New Roman" w:hAnsi="Times New Roman"/>
                <w:sz w:val="24"/>
                <w:szCs w:val="24"/>
              </w:rPr>
            </w:pPr>
          </w:p>
        </w:tc>
      </w:tr>
      <w:tr w:rsidR="00A337EA" w:rsidRPr="002E03F9" w:rsidTr="006C24E4">
        <w:tc>
          <w:tcPr>
            <w:tcW w:w="10065" w:type="dxa"/>
            <w:gridSpan w:val="6"/>
          </w:tcPr>
          <w:p w:rsidR="00A337EA" w:rsidRPr="002E03F9" w:rsidRDefault="00A337EA" w:rsidP="006C24E4">
            <w:pPr>
              <w:pStyle w:val="a5"/>
              <w:rPr>
                <w:rFonts w:ascii="Times New Roman" w:hAnsi="Times New Roman"/>
                <w:b/>
                <w:sz w:val="24"/>
                <w:szCs w:val="24"/>
              </w:rPr>
            </w:pPr>
            <w:r w:rsidRPr="002E03F9">
              <w:rPr>
                <w:rFonts w:ascii="Times New Roman" w:hAnsi="Times New Roman"/>
                <w:b/>
                <w:sz w:val="24"/>
                <w:szCs w:val="24"/>
              </w:rPr>
              <w:t>3. Обеспечение открытости и доступности информации об антикоррупционной деятельности</w:t>
            </w:r>
          </w:p>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3.1.</w:t>
            </w:r>
          </w:p>
        </w:tc>
        <w:tc>
          <w:tcPr>
            <w:tcW w:w="5528" w:type="dxa"/>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 xml:space="preserve">Поддержание в актуальном состоянии подразделов на официальном сайте администрации </w:t>
            </w:r>
            <w:r>
              <w:rPr>
                <w:rFonts w:ascii="Times New Roman" w:hAnsi="Times New Roman"/>
                <w:sz w:val="24"/>
                <w:szCs w:val="24"/>
              </w:rPr>
              <w:t>Кырлыкского сельского поселения</w:t>
            </w:r>
            <w:r w:rsidRPr="002E03F9">
              <w:rPr>
                <w:rFonts w:ascii="Times New Roman" w:hAnsi="Times New Roman"/>
                <w:sz w:val="24"/>
                <w:szCs w:val="24"/>
              </w:rPr>
              <w:t xml:space="preserve"> в сети "Интернет", посвященных вопросам противодействия коррупции</w:t>
            </w:r>
          </w:p>
        </w:tc>
        <w:tc>
          <w:tcPr>
            <w:tcW w:w="1560"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Постоянно</w:t>
            </w:r>
          </w:p>
        </w:tc>
        <w:tc>
          <w:tcPr>
            <w:tcW w:w="2268" w:type="dxa"/>
            <w:gridSpan w:val="2"/>
          </w:tcPr>
          <w:p w:rsidR="00A337EA" w:rsidRPr="002E03F9" w:rsidRDefault="00A337EA" w:rsidP="00A337EA">
            <w:pPr>
              <w:pStyle w:val="a5"/>
              <w:rPr>
                <w:rFonts w:ascii="Times New Roman" w:hAnsi="Times New Roman"/>
                <w:sz w:val="24"/>
                <w:szCs w:val="24"/>
              </w:rPr>
            </w:pPr>
            <w:r>
              <w:rPr>
                <w:rFonts w:ascii="Times New Roman" w:hAnsi="Times New Roman"/>
                <w:sz w:val="24"/>
                <w:szCs w:val="24"/>
              </w:rPr>
              <w:t>специалист</w:t>
            </w:r>
          </w:p>
          <w:p w:rsidR="00A337EA" w:rsidRPr="002E03F9" w:rsidRDefault="00A337EA" w:rsidP="006C24E4">
            <w:pPr>
              <w:pStyle w:val="a5"/>
              <w:rPr>
                <w:rFonts w:ascii="Times New Roman" w:hAnsi="Times New Roman"/>
                <w:sz w:val="24"/>
                <w:szCs w:val="24"/>
              </w:rPr>
            </w:pPr>
          </w:p>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lastRenderedPageBreak/>
              <w:t>3.2.</w:t>
            </w:r>
          </w:p>
        </w:tc>
        <w:tc>
          <w:tcPr>
            <w:tcW w:w="5528" w:type="dxa"/>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 xml:space="preserve">Опубликование на официальном сайте администрации </w:t>
            </w:r>
            <w:r>
              <w:rPr>
                <w:rFonts w:ascii="Times New Roman" w:hAnsi="Times New Roman"/>
                <w:sz w:val="24"/>
                <w:szCs w:val="24"/>
              </w:rPr>
              <w:t>Кырлыкского сельского поселения</w:t>
            </w:r>
            <w:r w:rsidRPr="002E03F9">
              <w:rPr>
                <w:rFonts w:ascii="Times New Roman" w:hAnsi="Times New Roman"/>
                <w:sz w:val="24"/>
                <w:szCs w:val="24"/>
              </w:rPr>
              <w:t xml:space="preserve"> в сети "Интернет" нормативных правовых актов Российской Федерации и Республики Алтай, муниципальных нормативных правовых актов в сфере противодействия коррупции</w:t>
            </w:r>
          </w:p>
        </w:tc>
        <w:tc>
          <w:tcPr>
            <w:tcW w:w="1560"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Постоянно</w:t>
            </w:r>
          </w:p>
        </w:tc>
        <w:tc>
          <w:tcPr>
            <w:tcW w:w="2268" w:type="dxa"/>
            <w:gridSpan w:val="2"/>
          </w:tcPr>
          <w:p w:rsidR="00A337EA" w:rsidRPr="002E03F9" w:rsidRDefault="00A337EA" w:rsidP="006C24E4">
            <w:pPr>
              <w:pStyle w:val="a5"/>
              <w:rPr>
                <w:rFonts w:ascii="Times New Roman" w:hAnsi="Times New Roman"/>
                <w:sz w:val="24"/>
                <w:szCs w:val="24"/>
              </w:rPr>
            </w:pPr>
          </w:p>
          <w:p w:rsidR="00A337EA" w:rsidRPr="002E03F9" w:rsidRDefault="00A337EA" w:rsidP="00A337EA">
            <w:pPr>
              <w:pStyle w:val="a5"/>
              <w:rPr>
                <w:rFonts w:ascii="Times New Roman" w:hAnsi="Times New Roman"/>
                <w:sz w:val="24"/>
                <w:szCs w:val="24"/>
              </w:rPr>
            </w:pPr>
            <w:r>
              <w:rPr>
                <w:rFonts w:ascii="Times New Roman" w:hAnsi="Times New Roman"/>
                <w:sz w:val="24"/>
                <w:szCs w:val="24"/>
              </w:rPr>
              <w:t>специалист</w:t>
            </w:r>
          </w:p>
          <w:p w:rsidR="00A337EA" w:rsidRPr="002E03F9" w:rsidRDefault="00A337EA" w:rsidP="006C24E4">
            <w:pPr>
              <w:pStyle w:val="a5"/>
              <w:rPr>
                <w:rFonts w:ascii="Times New Roman" w:hAnsi="Times New Roman"/>
                <w:sz w:val="24"/>
                <w:szCs w:val="24"/>
              </w:rPr>
            </w:pPr>
          </w:p>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3.3.</w:t>
            </w:r>
          </w:p>
        </w:tc>
        <w:tc>
          <w:tcPr>
            <w:tcW w:w="5528" w:type="dxa"/>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Рассмотрение обращений граждан, содержащих информацию о фактах коррупции в деятельности администрации</w:t>
            </w:r>
            <w:r>
              <w:rPr>
                <w:rFonts w:ascii="Times New Roman" w:hAnsi="Times New Roman"/>
                <w:sz w:val="24"/>
                <w:szCs w:val="24"/>
              </w:rPr>
              <w:t xml:space="preserve"> Кырлыкского сельского поселения</w:t>
            </w:r>
          </w:p>
        </w:tc>
        <w:tc>
          <w:tcPr>
            <w:tcW w:w="1560"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В течение периода</w:t>
            </w:r>
          </w:p>
        </w:tc>
        <w:tc>
          <w:tcPr>
            <w:tcW w:w="2268"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 xml:space="preserve">Глава администрации сельского поселения </w:t>
            </w:r>
          </w:p>
          <w:p w:rsidR="00A337EA" w:rsidRPr="002E03F9" w:rsidRDefault="00A337EA" w:rsidP="006C24E4">
            <w:pPr>
              <w:pStyle w:val="a5"/>
              <w:rPr>
                <w:rFonts w:ascii="Times New Roman" w:hAnsi="Times New Roman"/>
                <w:sz w:val="24"/>
                <w:szCs w:val="24"/>
              </w:rPr>
            </w:pPr>
          </w:p>
          <w:p w:rsidR="00A337EA" w:rsidRPr="002E03F9" w:rsidRDefault="00A337EA" w:rsidP="00A337EA">
            <w:pPr>
              <w:pStyle w:val="a5"/>
              <w:rPr>
                <w:rFonts w:ascii="Times New Roman" w:hAnsi="Times New Roman"/>
                <w:sz w:val="24"/>
                <w:szCs w:val="24"/>
              </w:rPr>
            </w:pPr>
            <w:r>
              <w:rPr>
                <w:rFonts w:ascii="Times New Roman" w:hAnsi="Times New Roman"/>
                <w:sz w:val="24"/>
                <w:szCs w:val="24"/>
              </w:rPr>
              <w:t>специалист</w:t>
            </w:r>
          </w:p>
          <w:p w:rsidR="00A337EA" w:rsidRPr="002E03F9" w:rsidRDefault="00A337EA" w:rsidP="006C24E4">
            <w:pPr>
              <w:pStyle w:val="a5"/>
              <w:rPr>
                <w:rFonts w:ascii="Times New Roman" w:hAnsi="Times New Roman"/>
                <w:sz w:val="24"/>
                <w:szCs w:val="24"/>
              </w:rPr>
            </w:pPr>
          </w:p>
        </w:tc>
      </w:tr>
      <w:tr w:rsidR="00A337EA" w:rsidRPr="002E03F9" w:rsidTr="006C24E4">
        <w:tc>
          <w:tcPr>
            <w:tcW w:w="10065" w:type="dxa"/>
            <w:gridSpan w:val="6"/>
          </w:tcPr>
          <w:p w:rsidR="00A337EA" w:rsidRPr="002E03F9" w:rsidRDefault="00A337EA" w:rsidP="006C24E4">
            <w:pPr>
              <w:pStyle w:val="a5"/>
              <w:rPr>
                <w:rFonts w:ascii="Times New Roman" w:hAnsi="Times New Roman"/>
                <w:b/>
                <w:sz w:val="24"/>
                <w:szCs w:val="24"/>
              </w:rPr>
            </w:pPr>
            <w:r w:rsidRPr="002E03F9">
              <w:rPr>
                <w:rFonts w:ascii="Times New Roman" w:hAnsi="Times New Roman"/>
                <w:b/>
                <w:sz w:val="24"/>
                <w:szCs w:val="24"/>
              </w:rPr>
              <w:t>4. Противодействие коррупции в отдельных сферах муниципального управления</w:t>
            </w:r>
          </w:p>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4.1.</w:t>
            </w:r>
          </w:p>
        </w:tc>
        <w:tc>
          <w:tcPr>
            <w:tcW w:w="5528" w:type="dxa"/>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Организация и проведение работы, направленной на устранение административных барьеров при развитии предпринимательства, исключение коррупционного</w:t>
            </w:r>
            <w:r>
              <w:rPr>
                <w:rFonts w:ascii="Times New Roman" w:hAnsi="Times New Roman"/>
                <w:sz w:val="24"/>
                <w:szCs w:val="24"/>
              </w:rPr>
              <w:t xml:space="preserve"> </w:t>
            </w:r>
            <w:r w:rsidRPr="002E03F9">
              <w:rPr>
                <w:rFonts w:ascii="Times New Roman" w:hAnsi="Times New Roman"/>
                <w:sz w:val="24"/>
                <w:szCs w:val="24"/>
              </w:rPr>
              <w:t xml:space="preserve">сдерживания предпринимательства в муниципальном образовании </w:t>
            </w:r>
            <w:r>
              <w:rPr>
                <w:rFonts w:ascii="Times New Roman" w:hAnsi="Times New Roman"/>
                <w:sz w:val="24"/>
                <w:szCs w:val="24"/>
              </w:rPr>
              <w:t xml:space="preserve">Кырлыкское </w:t>
            </w:r>
            <w:r w:rsidRPr="002E03F9">
              <w:rPr>
                <w:rFonts w:ascii="Times New Roman" w:hAnsi="Times New Roman"/>
                <w:sz w:val="24"/>
                <w:szCs w:val="24"/>
              </w:rPr>
              <w:t>сельское поселение</w:t>
            </w:r>
          </w:p>
          <w:p w:rsidR="00A337EA" w:rsidRPr="002E03F9" w:rsidRDefault="00A337EA" w:rsidP="00A337EA">
            <w:pPr>
              <w:pStyle w:val="a5"/>
              <w:jc w:val="both"/>
              <w:rPr>
                <w:rFonts w:ascii="Times New Roman" w:hAnsi="Times New Roman"/>
                <w:sz w:val="24"/>
                <w:szCs w:val="24"/>
              </w:rPr>
            </w:pPr>
          </w:p>
        </w:tc>
        <w:tc>
          <w:tcPr>
            <w:tcW w:w="1560"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Постоянно</w:t>
            </w:r>
          </w:p>
        </w:tc>
        <w:tc>
          <w:tcPr>
            <w:tcW w:w="2268"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 xml:space="preserve">Глава администрации сельского поселения </w:t>
            </w:r>
          </w:p>
          <w:p w:rsidR="00A337EA" w:rsidRPr="002E03F9" w:rsidRDefault="00A337EA" w:rsidP="006C24E4">
            <w:pPr>
              <w:pStyle w:val="a5"/>
              <w:rPr>
                <w:rFonts w:ascii="Times New Roman" w:hAnsi="Times New Roman"/>
                <w:sz w:val="24"/>
                <w:szCs w:val="24"/>
              </w:rPr>
            </w:pPr>
          </w:p>
          <w:p w:rsidR="00A337EA" w:rsidRPr="002E03F9" w:rsidRDefault="00A337EA" w:rsidP="00A337EA">
            <w:pPr>
              <w:pStyle w:val="a5"/>
              <w:rPr>
                <w:rFonts w:ascii="Times New Roman" w:hAnsi="Times New Roman"/>
                <w:sz w:val="24"/>
                <w:szCs w:val="24"/>
              </w:rPr>
            </w:pPr>
            <w:r>
              <w:rPr>
                <w:rFonts w:ascii="Times New Roman" w:hAnsi="Times New Roman"/>
                <w:sz w:val="24"/>
                <w:szCs w:val="24"/>
              </w:rPr>
              <w:t>специалист</w:t>
            </w:r>
          </w:p>
          <w:p w:rsidR="00A337EA" w:rsidRPr="002E03F9" w:rsidRDefault="00A337EA" w:rsidP="006C24E4">
            <w:pPr>
              <w:pStyle w:val="a5"/>
              <w:rPr>
                <w:rFonts w:ascii="Times New Roman" w:hAnsi="Times New Roman"/>
                <w:sz w:val="24"/>
                <w:szCs w:val="24"/>
              </w:rPr>
            </w:pPr>
          </w:p>
        </w:tc>
      </w:tr>
      <w:tr w:rsidR="00A337EA" w:rsidRPr="002E03F9" w:rsidTr="006C24E4">
        <w:tc>
          <w:tcPr>
            <w:tcW w:w="709" w:type="dxa"/>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4.2.</w:t>
            </w:r>
          </w:p>
        </w:tc>
        <w:tc>
          <w:tcPr>
            <w:tcW w:w="5528" w:type="dxa"/>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Организация и проведение мероприятий, направленных на противодействие коррупции в сфере муниципальных закупок</w:t>
            </w:r>
          </w:p>
        </w:tc>
        <w:tc>
          <w:tcPr>
            <w:tcW w:w="1560"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Постоянно</w:t>
            </w:r>
          </w:p>
        </w:tc>
        <w:tc>
          <w:tcPr>
            <w:tcW w:w="2268" w:type="dxa"/>
            <w:gridSpan w:val="2"/>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Глава администрации сельского поселения</w:t>
            </w:r>
          </w:p>
          <w:p w:rsidR="00A337EA" w:rsidRPr="002E03F9" w:rsidRDefault="00A337EA" w:rsidP="006C24E4">
            <w:pPr>
              <w:pStyle w:val="a5"/>
              <w:rPr>
                <w:rFonts w:ascii="Times New Roman" w:hAnsi="Times New Roman"/>
                <w:sz w:val="24"/>
                <w:szCs w:val="24"/>
              </w:rPr>
            </w:pPr>
          </w:p>
          <w:p w:rsidR="00A337EA" w:rsidRPr="002E03F9" w:rsidRDefault="00A337EA" w:rsidP="006C24E4">
            <w:pPr>
              <w:pStyle w:val="a5"/>
              <w:rPr>
                <w:rFonts w:ascii="Times New Roman" w:hAnsi="Times New Roman"/>
                <w:sz w:val="24"/>
                <w:szCs w:val="24"/>
              </w:rPr>
            </w:pPr>
          </w:p>
        </w:tc>
      </w:tr>
      <w:tr w:rsidR="00A337EA" w:rsidRPr="002E03F9" w:rsidTr="006C24E4">
        <w:tc>
          <w:tcPr>
            <w:tcW w:w="709" w:type="dxa"/>
            <w:tcBorders>
              <w:top w:val="single" w:sz="4" w:space="0" w:color="auto"/>
              <w:left w:val="single" w:sz="4" w:space="0" w:color="auto"/>
              <w:bottom w:val="single" w:sz="4" w:space="0" w:color="auto"/>
              <w:right w:val="single" w:sz="4" w:space="0" w:color="auto"/>
            </w:tcBorders>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4.3.</w:t>
            </w:r>
          </w:p>
        </w:tc>
        <w:tc>
          <w:tcPr>
            <w:tcW w:w="5528" w:type="dxa"/>
            <w:tcBorders>
              <w:top w:val="single" w:sz="4" w:space="0" w:color="auto"/>
              <w:left w:val="single" w:sz="4" w:space="0" w:color="auto"/>
              <w:bottom w:val="single" w:sz="4" w:space="0" w:color="auto"/>
              <w:right w:val="single" w:sz="4" w:space="0" w:color="auto"/>
            </w:tcBorders>
          </w:tcPr>
          <w:p w:rsidR="00A337EA" w:rsidRPr="002E03F9" w:rsidRDefault="00A337EA" w:rsidP="00A337EA">
            <w:pPr>
              <w:pStyle w:val="a5"/>
              <w:jc w:val="both"/>
              <w:rPr>
                <w:rFonts w:ascii="Times New Roman" w:hAnsi="Times New Roman"/>
                <w:sz w:val="24"/>
                <w:szCs w:val="24"/>
              </w:rPr>
            </w:pPr>
            <w:r w:rsidRPr="002E03F9">
              <w:rPr>
                <w:rFonts w:ascii="Times New Roman" w:hAnsi="Times New Roman"/>
                <w:sz w:val="24"/>
                <w:szCs w:val="24"/>
              </w:rPr>
              <w:t>Рассмотрение обращений граждан, содержащих информацию о фактах коррупции в деятельности подведомственных учреждений</w:t>
            </w:r>
          </w:p>
        </w:tc>
        <w:tc>
          <w:tcPr>
            <w:tcW w:w="1560" w:type="dxa"/>
            <w:gridSpan w:val="2"/>
            <w:tcBorders>
              <w:top w:val="single" w:sz="4" w:space="0" w:color="auto"/>
              <w:left w:val="single" w:sz="4" w:space="0" w:color="auto"/>
              <w:bottom w:val="single" w:sz="4" w:space="0" w:color="auto"/>
              <w:right w:val="single" w:sz="4" w:space="0" w:color="auto"/>
            </w:tcBorders>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Постоянно</w:t>
            </w:r>
          </w:p>
        </w:tc>
        <w:tc>
          <w:tcPr>
            <w:tcW w:w="2268" w:type="dxa"/>
            <w:gridSpan w:val="2"/>
            <w:tcBorders>
              <w:top w:val="single" w:sz="4" w:space="0" w:color="auto"/>
              <w:left w:val="single" w:sz="4" w:space="0" w:color="auto"/>
              <w:bottom w:val="single" w:sz="4" w:space="0" w:color="auto"/>
              <w:right w:val="single" w:sz="4" w:space="0" w:color="auto"/>
            </w:tcBorders>
          </w:tcPr>
          <w:p w:rsidR="00A337EA" w:rsidRPr="002E03F9" w:rsidRDefault="00A337EA" w:rsidP="006C24E4">
            <w:pPr>
              <w:pStyle w:val="a5"/>
              <w:rPr>
                <w:rFonts w:ascii="Times New Roman" w:hAnsi="Times New Roman"/>
                <w:sz w:val="24"/>
                <w:szCs w:val="24"/>
              </w:rPr>
            </w:pPr>
            <w:r w:rsidRPr="002E03F9">
              <w:rPr>
                <w:rFonts w:ascii="Times New Roman" w:hAnsi="Times New Roman"/>
                <w:sz w:val="24"/>
                <w:szCs w:val="24"/>
              </w:rPr>
              <w:t xml:space="preserve">Глава администрации сельского поселения </w:t>
            </w:r>
          </w:p>
          <w:p w:rsidR="00A337EA" w:rsidRPr="002E03F9" w:rsidRDefault="00A337EA" w:rsidP="006C24E4">
            <w:pPr>
              <w:pStyle w:val="a5"/>
              <w:rPr>
                <w:rFonts w:ascii="Times New Roman" w:hAnsi="Times New Roman"/>
                <w:sz w:val="24"/>
                <w:szCs w:val="24"/>
              </w:rPr>
            </w:pPr>
          </w:p>
          <w:p w:rsidR="00A337EA" w:rsidRPr="002E03F9" w:rsidRDefault="00A337EA" w:rsidP="00A337EA">
            <w:pPr>
              <w:pStyle w:val="a5"/>
              <w:rPr>
                <w:rFonts w:ascii="Times New Roman" w:hAnsi="Times New Roman"/>
                <w:sz w:val="24"/>
                <w:szCs w:val="24"/>
              </w:rPr>
            </w:pPr>
            <w:r>
              <w:rPr>
                <w:rFonts w:ascii="Times New Roman" w:hAnsi="Times New Roman"/>
                <w:sz w:val="24"/>
                <w:szCs w:val="24"/>
              </w:rPr>
              <w:t>специалист</w:t>
            </w:r>
          </w:p>
          <w:p w:rsidR="00A337EA" w:rsidRPr="002E03F9" w:rsidRDefault="00A337EA" w:rsidP="006C24E4">
            <w:pPr>
              <w:pStyle w:val="a5"/>
              <w:rPr>
                <w:rFonts w:ascii="Times New Roman" w:hAnsi="Times New Roman"/>
                <w:sz w:val="24"/>
                <w:szCs w:val="24"/>
              </w:rPr>
            </w:pPr>
          </w:p>
        </w:tc>
      </w:tr>
    </w:tbl>
    <w:p w:rsidR="00A337EA" w:rsidRPr="002E03F9" w:rsidRDefault="00A337EA" w:rsidP="00A337EA">
      <w:pPr>
        <w:pStyle w:val="a5"/>
        <w:rPr>
          <w:rFonts w:ascii="Times New Roman" w:hAnsi="Times New Roman"/>
          <w:sz w:val="24"/>
          <w:szCs w:val="24"/>
        </w:rPr>
      </w:pPr>
    </w:p>
    <w:p w:rsidR="00A337EA" w:rsidRPr="002E03F9" w:rsidRDefault="00A337EA" w:rsidP="00A337EA">
      <w:pPr>
        <w:pStyle w:val="a5"/>
        <w:rPr>
          <w:rFonts w:ascii="Times New Roman" w:hAnsi="Times New Roman"/>
          <w:sz w:val="24"/>
          <w:szCs w:val="24"/>
        </w:rPr>
      </w:pPr>
    </w:p>
    <w:p w:rsidR="00A337EA" w:rsidRDefault="00A337EA" w:rsidP="00A337EA">
      <w:pPr>
        <w:ind w:left="5103"/>
        <w:rPr>
          <w:sz w:val="28"/>
          <w:szCs w:val="28"/>
        </w:rPr>
      </w:pPr>
    </w:p>
    <w:p w:rsidR="00E5696D" w:rsidRDefault="00E5696D" w:rsidP="00A337EA">
      <w:pPr>
        <w:widowControl w:val="0"/>
        <w:autoSpaceDE w:val="0"/>
        <w:autoSpaceDN w:val="0"/>
        <w:spacing w:after="0" w:line="240" w:lineRule="auto"/>
        <w:rPr>
          <w:rFonts w:ascii="Times New Roman" w:eastAsia="Times New Roman" w:hAnsi="Times New Roman" w:cs="Times New Roman"/>
          <w:bCs/>
          <w:kern w:val="32"/>
          <w:sz w:val="28"/>
          <w:szCs w:val="28"/>
          <w:lang w:eastAsia="ru-RU"/>
        </w:rPr>
      </w:pPr>
    </w:p>
    <w:sectPr w:rsidR="00E5696D" w:rsidSect="00E5696D">
      <w:pgSz w:w="11906" w:h="16838"/>
      <w:pgMar w:top="709" w:right="849"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5D2" w:rsidRDefault="005455D2" w:rsidP="00267898">
      <w:pPr>
        <w:spacing w:after="0" w:line="240" w:lineRule="auto"/>
      </w:pPr>
      <w:r>
        <w:separator/>
      </w:r>
    </w:p>
  </w:endnote>
  <w:endnote w:type="continuationSeparator" w:id="1">
    <w:p w:rsidR="005455D2" w:rsidRDefault="005455D2" w:rsidP="00267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5D2" w:rsidRDefault="005455D2" w:rsidP="00267898">
      <w:pPr>
        <w:spacing w:after="0" w:line="240" w:lineRule="auto"/>
      </w:pPr>
      <w:r>
        <w:separator/>
      </w:r>
    </w:p>
  </w:footnote>
  <w:footnote w:type="continuationSeparator" w:id="1">
    <w:p w:rsidR="005455D2" w:rsidRDefault="005455D2" w:rsidP="002678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464D3D"/>
    <w:multiLevelType w:val="hybridMultilevel"/>
    <w:tmpl w:val="5FB537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multilevel"/>
    <w:tmpl w:val="00000003"/>
    <w:name w:val="WW8Num26"/>
    <w:lvl w:ilvl="0">
      <w:start w:val="1"/>
      <w:numFmt w:val="decimal"/>
      <w:lvlText w:val="%1."/>
      <w:lvlJc w:val="left"/>
      <w:pPr>
        <w:tabs>
          <w:tab w:val="num" w:pos="0"/>
        </w:tabs>
        <w:ind w:left="720" w:hanging="360"/>
      </w:pPr>
      <w:rPr>
        <w:rFonts w:ascii="Times New Roman" w:hAnsi="Times New Roman" w:cs="Times New Roman"/>
        <w:sz w:val="28"/>
        <w:szCs w:val="28"/>
      </w:rPr>
    </w:lvl>
    <w:lvl w:ilvl="1">
      <w:start w:val="2"/>
      <w:numFmt w:val="decimal"/>
      <w:lvlText w:val="%1.%2."/>
      <w:lvlJc w:val="left"/>
      <w:pPr>
        <w:tabs>
          <w:tab w:val="num" w:pos="1363"/>
        </w:tabs>
        <w:ind w:left="1363" w:hanging="720"/>
      </w:pPr>
    </w:lvl>
    <w:lvl w:ilvl="2">
      <w:start w:val="1"/>
      <w:numFmt w:val="decimal"/>
      <w:lvlText w:val="%1.%2.%3."/>
      <w:lvlJc w:val="left"/>
      <w:pPr>
        <w:tabs>
          <w:tab w:val="num" w:pos="1646"/>
        </w:tabs>
        <w:ind w:left="1646" w:hanging="720"/>
      </w:pPr>
    </w:lvl>
    <w:lvl w:ilvl="3">
      <w:start w:val="1"/>
      <w:numFmt w:val="decimal"/>
      <w:lvlText w:val="%1.%2.%3.%4."/>
      <w:lvlJc w:val="left"/>
      <w:pPr>
        <w:tabs>
          <w:tab w:val="num" w:pos="2289"/>
        </w:tabs>
        <w:ind w:left="2289" w:hanging="1080"/>
      </w:pPr>
    </w:lvl>
    <w:lvl w:ilvl="4">
      <w:start w:val="1"/>
      <w:numFmt w:val="decimal"/>
      <w:lvlText w:val="%1.%2.%3.%4.%5."/>
      <w:lvlJc w:val="left"/>
      <w:pPr>
        <w:tabs>
          <w:tab w:val="num" w:pos="2572"/>
        </w:tabs>
        <w:ind w:left="2572" w:hanging="1080"/>
      </w:pPr>
    </w:lvl>
    <w:lvl w:ilvl="5">
      <w:start w:val="1"/>
      <w:numFmt w:val="decimal"/>
      <w:lvlText w:val="%1.%2.%3.%4.%5.%6."/>
      <w:lvlJc w:val="left"/>
      <w:pPr>
        <w:tabs>
          <w:tab w:val="num" w:pos="3215"/>
        </w:tabs>
        <w:ind w:left="3215" w:hanging="1440"/>
      </w:pPr>
    </w:lvl>
    <w:lvl w:ilvl="6">
      <w:start w:val="1"/>
      <w:numFmt w:val="decimal"/>
      <w:lvlText w:val="%1.%2.%3.%4.%5.%6.%7."/>
      <w:lvlJc w:val="left"/>
      <w:pPr>
        <w:tabs>
          <w:tab w:val="num" w:pos="3498"/>
        </w:tabs>
        <w:ind w:left="3498" w:hanging="1440"/>
      </w:pPr>
    </w:lvl>
    <w:lvl w:ilvl="7">
      <w:start w:val="1"/>
      <w:numFmt w:val="decimal"/>
      <w:lvlText w:val="%1.%2.%3.%4.%5.%6.%7.%8."/>
      <w:lvlJc w:val="left"/>
      <w:pPr>
        <w:tabs>
          <w:tab w:val="num" w:pos="4141"/>
        </w:tabs>
        <w:ind w:left="4141" w:hanging="1800"/>
      </w:pPr>
    </w:lvl>
    <w:lvl w:ilvl="8">
      <w:start w:val="1"/>
      <w:numFmt w:val="decimal"/>
      <w:lvlText w:val="%1.%2.%3.%4.%5.%6.%7.%8.%9."/>
      <w:lvlJc w:val="left"/>
      <w:pPr>
        <w:tabs>
          <w:tab w:val="num" w:pos="4424"/>
        </w:tabs>
        <w:ind w:left="4424" w:hanging="1800"/>
      </w:pPr>
    </w:lvl>
  </w:abstractNum>
  <w:abstractNum w:abstractNumId="2">
    <w:nsid w:val="057346DA"/>
    <w:multiLevelType w:val="hybridMultilevel"/>
    <w:tmpl w:val="2AD80E48"/>
    <w:lvl w:ilvl="0" w:tplc="576C384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47FA6"/>
    <w:multiLevelType w:val="hybridMultilevel"/>
    <w:tmpl w:val="74D48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0832EE"/>
    <w:multiLevelType w:val="hybridMultilevel"/>
    <w:tmpl w:val="952AD1A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630781"/>
    <w:multiLevelType w:val="hybridMultilevel"/>
    <w:tmpl w:val="AA8E77EA"/>
    <w:lvl w:ilvl="0" w:tplc="83E8CE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DD608B"/>
    <w:multiLevelType w:val="hybridMultilevel"/>
    <w:tmpl w:val="DA0A728A"/>
    <w:lvl w:ilvl="0" w:tplc="4DDE8D50">
      <w:start w:val="1"/>
      <w:numFmt w:val="decimal"/>
      <w:lvlText w:val="%1)"/>
      <w:lvlJc w:val="left"/>
      <w:pPr>
        <w:ind w:left="644" w:hanging="360"/>
      </w:pPr>
      <w:rPr>
        <w:rFonts w:eastAsiaTheme="minorHAnsi" w:cs="Times New Roman"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B1E53BA"/>
    <w:multiLevelType w:val="multilevel"/>
    <w:tmpl w:val="75B2A0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CCC58BC"/>
    <w:multiLevelType w:val="hybridMultilevel"/>
    <w:tmpl w:val="8FB47FF2"/>
    <w:lvl w:ilvl="0" w:tplc="DC5A066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A96277"/>
    <w:multiLevelType w:val="hybridMultilevel"/>
    <w:tmpl w:val="5382F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407C40"/>
    <w:multiLevelType w:val="hybridMultilevel"/>
    <w:tmpl w:val="080CF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601997"/>
    <w:multiLevelType w:val="multilevel"/>
    <w:tmpl w:val="7ABA8FFC"/>
    <w:lvl w:ilvl="0">
      <w:start w:val="1"/>
      <w:numFmt w:val="decimal"/>
      <w:lvlText w:val="%1)"/>
      <w:lvlJc w:val="left"/>
      <w:pPr>
        <w:ind w:left="644" w:hanging="360"/>
      </w:pPr>
      <w:rPr>
        <w:rFonts w:ascii="Times New Roman" w:eastAsiaTheme="minorHAnsi"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2">
    <w:nsid w:val="518E6936"/>
    <w:multiLevelType w:val="hybridMultilevel"/>
    <w:tmpl w:val="33221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CA64B5"/>
    <w:multiLevelType w:val="hybridMultilevel"/>
    <w:tmpl w:val="4266D7AA"/>
    <w:lvl w:ilvl="0" w:tplc="50183526">
      <w:start w:val="1"/>
      <w:numFmt w:val="decimal"/>
      <w:lvlText w:val="%1."/>
      <w:lvlJc w:val="left"/>
      <w:pPr>
        <w:ind w:left="1070" w:hanging="360"/>
      </w:pPr>
      <w:rPr>
        <w:rFonts w:ascii="Times New Roman" w:hAnsi="Times New Roman" w:hint="default"/>
        <w:b/>
        <w:color w:val="000000" w:themeColor="text1"/>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A33D261"/>
    <w:multiLevelType w:val="hybridMultilevel"/>
    <w:tmpl w:val="549ED3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DB16D53"/>
    <w:multiLevelType w:val="hybridMultilevel"/>
    <w:tmpl w:val="7EBEC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14"/>
  </w:num>
  <w:num w:numId="6">
    <w:abstractNumId w:val="13"/>
  </w:num>
  <w:num w:numId="7">
    <w:abstractNumId w:val="8"/>
  </w:num>
  <w:num w:numId="8">
    <w:abstractNumId w:val="15"/>
  </w:num>
  <w:num w:numId="9">
    <w:abstractNumId w:val="2"/>
  </w:num>
  <w:num w:numId="10">
    <w:abstractNumId w:val="10"/>
  </w:num>
  <w:num w:numId="11">
    <w:abstractNumId w:val="12"/>
  </w:num>
  <w:num w:numId="12">
    <w:abstractNumId w:val="9"/>
  </w:num>
  <w:num w:numId="13">
    <w:abstractNumId w:val="11"/>
  </w:num>
  <w:num w:numId="14">
    <w:abstractNumId w:val="3"/>
  </w:num>
  <w:num w:numId="15">
    <w:abstractNumId w:val="6"/>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F7C5B"/>
    <w:rsid w:val="0000663C"/>
    <w:rsid w:val="00013218"/>
    <w:rsid w:val="00016106"/>
    <w:rsid w:val="0002000F"/>
    <w:rsid w:val="00033350"/>
    <w:rsid w:val="00034006"/>
    <w:rsid w:val="00047EB1"/>
    <w:rsid w:val="000522D0"/>
    <w:rsid w:val="00062B2B"/>
    <w:rsid w:val="000636B0"/>
    <w:rsid w:val="00067662"/>
    <w:rsid w:val="00070B56"/>
    <w:rsid w:val="00094005"/>
    <w:rsid w:val="00095144"/>
    <w:rsid w:val="000A5D28"/>
    <w:rsid w:val="000A6FD5"/>
    <w:rsid w:val="000D15EC"/>
    <w:rsid w:val="000D2EDE"/>
    <w:rsid w:val="000D797A"/>
    <w:rsid w:val="000F6700"/>
    <w:rsid w:val="000F7AF4"/>
    <w:rsid w:val="00102017"/>
    <w:rsid w:val="0010384D"/>
    <w:rsid w:val="00106127"/>
    <w:rsid w:val="00106B28"/>
    <w:rsid w:val="0012708B"/>
    <w:rsid w:val="00135906"/>
    <w:rsid w:val="00163A33"/>
    <w:rsid w:val="00166BD8"/>
    <w:rsid w:val="001676F7"/>
    <w:rsid w:val="00197D44"/>
    <w:rsid w:val="001B3AA1"/>
    <w:rsid w:val="001C188B"/>
    <w:rsid w:val="001C50A2"/>
    <w:rsid w:val="001E44F7"/>
    <w:rsid w:val="001E63D9"/>
    <w:rsid w:val="001E717E"/>
    <w:rsid w:val="00204424"/>
    <w:rsid w:val="0021302F"/>
    <w:rsid w:val="002228CE"/>
    <w:rsid w:val="0022670A"/>
    <w:rsid w:val="002424DC"/>
    <w:rsid w:val="0024433F"/>
    <w:rsid w:val="002551D3"/>
    <w:rsid w:val="00267898"/>
    <w:rsid w:val="00274DD0"/>
    <w:rsid w:val="00291E40"/>
    <w:rsid w:val="00296872"/>
    <w:rsid w:val="002A0D06"/>
    <w:rsid w:val="002A6786"/>
    <w:rsid w:val="002B0CDB"/>
    <w:rsid w:val="002B34E2"/>
    <w:rsid w:val="002D521C"/>
    <w:rsid w:val="002F338F"/>
    <w:rsid w:val="002F4E7C"/>
    <w:rsid w:val="002F74F4"/>
    <w:rsid w:val="003078B1"/>
    <w:rsid w:val="00321724"/>
    <w:rsid w:val="00323E8F"/>
    <w:rsid w:val="0032643F"/>
    <w:rsid w:val="00330E6B"/>
    <w:rsid w:val="003362A6"/>
    <w:rsid w:val="00343B6B"/>
    <w:rsid w:val="00344216"/>
    <w:rsid w:val="003557E4"/>
    <w:rsid w:val="0035620D"/>
    <w:rsid w:val="00361CB9"/>
    <w:rsid w:val="003714E9"/>
    <w:rsid w:val="003812CA"/>
    <w:rsid w:val="003870DF"/>
    <w:rsid w:val="003873DA"/>
    <w:rsid w:val="003A39EA"/>
    <w:rsid w:val="003B4C33"/>
    <w:rsid w:val="003D5BA9"/>
    <w:rsid w:val="003F1E1B"/>
    <w:rsid w:val="003F7127"/>
    <w:rsid w:val="00402ACC"/>
    <w:rsid w:val="00402E20"/>
    <w:rsid w:val="00403C9C"/>
    <w:rsid w:val="0042123F"/>
    <w:rsid w:val="00430A30"/>
    <w:rsid w:val="00431BA1"/>
    <w:rsid w:val="004329D7"/>
    <w:rsid w:val="00434F60"/>
    <w:rsid w:val="004360BA"/>
    <w:rsid w:val="0043778E"/>
    <w:rsid w:val="0044790C"/>
    <w:rsid w:val="00452C55"/>
    <w:rsid w:val="00463127"/>
    <w:rsid w:val="00464DA4"/>
    <w:rsid w:val="00471690"/>
    <w:rsid w:val="00471854"/>
    <w:rsid w:val="004867E7"/>
    <w:rsid w:val="00493BE6"/>
    <w:rsid w:val="004978BA"/>
    <w:rsid w:val="004A012F"/>
    <w:rsid w:val="004B0790"/>
    <w:rsid w:val="004B3F73"/>
    <w:rsid w:val="004D1B03"/>
    <w:rsid w:val="004F2EA3"/>
    <w:rsid w:val="00504BB6"/>
    <w:rsid w:val="00512BD1"/>
    <w:rsid w:val="005455D2"/>
    <w:rsid w:val="00557218"/>
    <w:rsid w:val="00563464"/>
    <w:rsid w:val="005858C6"/>
    <w:rsid w:val="00595EF9"/>
    <w:rsid w:val="005D14CF"/>
    <w:rsid w:val="005D4C1D"/>
    <w:rsid w:val="005F518D"/>
    <w:rsid w:val="00601EAC"/>
    <w:rsid w:val="00604DF6"/>
    <w:rsid w:val="00611D76"/>
    <w:rsid w:val="00612098"/>
    <w:rsid w:val="006130E1"/>
    <w:rsid w:val="00624F1A"/>
    <w:rsid w:val="00635D98"/>
    <w:rsid w:val="00651ED8"/>
    <w:rsid w:val="00671B9F"/>
    <w:rsid w:val="006858C4"/>
    <w:rsid w:val="0068637C"/>
    <w:rsid w:val="006A497D"/>
    <w:rsid w:val="006A7B16"/>
    <w:rsid w:val="006C744B"/>
    <w:rsid w:val="006F0C76"/>
    <w:rsid w:val="006F0C8E"/>
    <w:rsid w:val="006F0CFB"/>
    <w:rsid w:val="00710403"/>
    <w:rsid w:val="00713E3E"/>
    <w:rsid w:val="007164D8"/>
    <w:rsid w:val="00717A95"/>
    <w:rsid w:val="00740DB3"/>
    <w:rsid w:val="0074211E"/>
    <w:rsid w:val="00771B0F"/>
    <w:rsid w:val="007824DE"/>
    <w:rsid w:val="00786518"/>
    <w:rsid w:val="007926A7"/>
    <w:rsid w:val="007A4BA7"/>
    <w:rsid w:val="007A6815"/>
    <w:rsid w:val="007F185A"/>
    <w:rsid w:val="007F707E"/>
    <w:rsid w:val="00824BD4"/>
    <w:rsid w:val="00841FE2"/>
    <w:rsid w:val="00845DC7"/>
    <w:rsid w:val="008844CF"/>
    <w:rsid w:val="008C2F4C"/>
    <w:rsid w:val="008D282B"/>
    <w:rsid w:val="008E0F96"/>
    <w:rsid w:val="008E6FF0"/>
    <w:rsid w:val="008F2993"/>
    <w:rsid w:val="009007C8"/>
    <w:rsid w:val="00903127"/>
    <w:rsid w:val="009275BA"/>
    <w:rsid w:val="009279B7"/>
    <w:rsid w:val="00931BDB"/>
    <w:rsid w:val="00931F9C"/>
    <w:rsid w:val="00933DAD"/>
    <w:rsid w:val="00935194"/>
    <w:rsid w:val="00935D69"/>
    <w:rsid w:val="00944156"/>
    <w:rsid w:val="00945582"/>
    <w:rsid w:val="00952AED"/>
    <w:rsid w:val="00966AFB"/>
    <w:rsid w:val="00973D21"/>
    <w:rsid w:val="009917D1"/>
    <w:rsid w:val="009A021D"/>
    <w:rsid w:val="009A5E65"/>
    <w:rsid w:val="009B0755"/>
    <w:rsid w:val="009C1085"/>
    <w:rsid w:val="009D4501"/>
    <w:rsid w:val="009D5CD1"/>
    <w:rsid w:val="009E21FF"/>
    <w:rsid w:val="009E5B4A"/>
    <w:rsid w:val="009E6805"/>
    <w:rsid w:val="009F0A2F"/>
    <w:rsid w:val="009F7C5B"/>
    <w:rsid w:val="00A02572"/>
    <w:rsid w:val="00A2514B"/>
    <w:rsid w:val="00A30E56"/>
    <w:rsid w:val="00A337EA"/>
    <w:rsid w:val="00A342A9"/>
    <w:rsid w:val="00A5275A"/>
    <w:rsid w:val="00A85187"/>
    <w:rsid w:val="00A96C0B"/>
    <w:rsid w:val="00AA1383"/>
    <w:rsid w:val="00AA1EAA"/>
    <w:rsid w:val="00AC1E00"/>
    <w:rsid w:val="00AC48F3"/>
    <w:rsid w:val="00AD02E1"/>
    <w:rsid w:val="00AD39C0"/>
    <w:rsid w:val="00AD7F82"/>
    <w:rsid w:val="00AE02AE"/>
    <w:rsid w:val="00AE3220"/>
    <w:rsid w:val="00AE4EEB"/>
    <w:rsid w:val="00AF33BD"/>
    <w:rsid w:val="00AF37C2"/>
    <w:rsid w:val="00AF6C2E"/>
    <w:rsid w:val="00B010E2"/>
    <w:rsid w:val="00B03E2D"/>
    <w:rsid w:val="00B0402E"/>
    <w:rsid w:val="00B210C8"/>
    <w:rsid w:val="00B21989"/>
    <w:rsid w:val="00B21B73"/>
    <w:rsid w:val="00B2593F"/>
    <w:rsid w:val="00B4292C"/>
    <w:rsid w:val="00B43654"/>
    <w:rsid w:val="00B5068E"/>
    <w:rsid w:val="00B51E0F"/>
    <w:rsid w:val="00B57095"/>
    <w:rsid w:val="00B80616"/>
    <w:rsid w:val="00B8561D"/>
    <w:rsid w:val="00B86189"/>
    <w:rsid w:val="00BA4C90"/>
    <w:rsid w:val="00BB112D"/>
    <w:rsid w:val="00BB1800"/>
    <w:rsid w:val="00BB384A"/>
    <w:rsid w:val="00BE5B87"/>
    <w:rsid w:val="00BF2C00"/>
    <w:rsid w:val="00BF68CE"/>
    <w:rsid w:val="00C024D8"/>
    <w:rsid w:val="00C153DB"/>
    <w:rsid w:val="00C27534"/>
    <w:rsid w:val="00C34406"/>
    <w:rsid w:val="00C572BA"/>
    <w:rsid w:val="00C57FA3"/>
    <w:rsid w:val="00C63854"/>
    <w:rsid w:val="00C72FD0"/>
    <w:rsid w:val="00C82322"/>
    <w:rsid w:val="00C84AFD"/>
    <w:rsid w:val="00C85803"/>
    <w:rsid w:val="00C86A40"/>
    <w:rsid w:val="00C9196E"/>
    <w:rsid w:val="00CA02C7"/>
    <w:rsid w:val="00CA5A88"/>
    <w:rsid w:val="00CC5569"/>
    <w:rsid w:val="00D55874"/>
    <w:rsid w:val="00D634C8"/>
    <w:rsid w:val="00D713D8"/>
    <w:rsid w:val="00DA3592"/>
    <w:rsid w:val="00DA4480"/>
    <w:rsid w:val="00DB6B18"/>
    <w:rsid w:val="00DC49A1"/>
    <w:rsid w:val="00DD70BE"/>
    <w:rsid w:val="00DF1A0B"/>
    <w:rsid w:val="00DF6542"/>
    <w:rsid w:val="00E05ACB"/>
    <w:rsid w:val="00E0753B"/>
    <w:rsid w:val="00E27197"/>
    <w:rsid w:val="00E4204B"/>
    <w:rsid w:val="00E42357"/>
    <w:rsid w:val="00E5597D"/>
    <w:rsid w:val="00E5696D"/>
    <w:rsid w:val="00E85A6F"/>
    <w:rsid w:val="00E94F59"/>
    <w:rsid w:val="00EA02F4"/>
    <w:rsid w:val="00EA670B"/>
    <w:rsid w:val="00EB4CB6"/>
    <w:rsid w:val="00EB6042"/>
    <w:rsid w:val="00EC79D7"/>
    <w:rsid w:val="00ED3010"/>
    <w:rsid w:val="00ED5079"/>
    <w:rsid w:val="00EF7C6B"/>
    <w:rsid w:val="00F013C2"/>
    <w:rsid w:val="00F16AB8"/>
    <w:rsid w:val="00F21CF8"/>
    <w:rsid w:val="00F3320A"/>
    <w:rsid w:val="00F354AD"/>
    <w:rsid w:val="00F54098"/>
    <w:rsid w:val="00F92C7F"/>
    <w:rsid w:val="00F92D40"/>
    <w:rsid w:val="00FA112E"/>
    <w:rsid w:val="00FA5F58"/>
    <w:rsid w:val="00FC1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E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95EF9"/>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uiPriority w:val="99"/>
    <w:rsid w:val="00595EF9"/>
    <w:pPr>
      <w:spacing w:after="0" w:line="240" w:lineRule="auto"/>
    </w:pPr>
    <w:rPr>
      <w:rFonts w:ascii="Arial" w:eastAsia="Times New Roman" w:hAnsi="Arial" w:cs="Arial"/>
      <w:color w:val="000000"/>
      <w:sz w:val="20"/>
      <w:szCs w:val="20"/>
      <w:lang w:eastAsia="ru-RU"/>
    </w:rPr>
  </w:style>
  <w:style w:type="character" w:styleId="a4">
    <w:name w:val="Emphasis"/>
    <w:uiPriority w:val="20"/>
    <w:qFormat/>
    <w:rsid w:val="00595EF9"/>
    <w:rPr>
      <w:i/>
      <w:iCs/>
    </w:rPr>
  </w:style>
  <w:style w:type="paragraph" w:styleId="a5">
    <w:name w:val="No Spacing"/>
    <w:uiPriority w:val="1"/>
    <w:qFormat/>
    <w:rsid w:val="00595EF9"/>
    <w:pPr>
      <w:spacing w:after="0" w:line="240" w:lineRule="auto"/>
    </w:pPr>
  </w:style>
  <w:style w:type="paragraph" w:styleId="a6">
    <w:name w:val="List Paragraph"/>
    <w:aliases w:val="Маркер"/>
    <w:basedOn w:val="a"/>
    <w:link w:val="a7"/>
    <w:uiPriority w:val="34"/>
    <w:qFormat/>
    <w:rsid w:val="00BB1800"/>
    <w:pPr>
      <w:ind w:left="720"/>
      <w:contextualSpacing/>
    </w:pPr>
  </w:style>
  <w:style w:type="paragraph" w:customStyle="1" w:styleId="ConsPlusNormal">
    <w:name w:val="ConsPlusNormal"/>
    <w:rsid w:val="00BB1800"/>
    <w:pPr>
      <w:widowControl w:val="0"/>
      <w:suppressAutoHyphens/>
      <w:autoSpaceDE w:val="0"/>
      <w:spacing w:after="0" w:line="240" w:lineRule="auto"/>
    </w:pPr>
    <w:rPr>
      <w:rFonts w:ascii="Calibri" w:eastAsia="Times New Roman" w:hAnsi="Calibri" w:cs="Calibri"/>
      <w:szCs w:val="20"/>
      <w:lang w:eastAsia="zh-CN"/>
    </w:rPr>
  </w:style>
  <w:style w:type="paragraph" w:customStyle="1" w:styleId="Default">
    <w:name w:val="Default"/>
    <w:rsid w:val="00BB1800"/>
    <w:pPr>
      <w:suppressAutoHyphens/>
      <w:autoSpaceDE w:val="0"/>
      <w:spacing w:after="0" w:line="240" w:lineRule="auto"/>
    </w:pPr>
    <w:rPr>
      <w:rFonts w:ascii="Times New Roman" w:eastAsia="Calibri" w:hAnsi="Times New Roman" w:cs="Times New Roman"/>
      <w:color w:val="000000"/>
      <w:sz w:val="24"/>
      <w:szCs w:val="24"/>
      <w:lang w:eastAsia="zh-CN"/>
    </w:rPr>
  </w:style>
  <w:style w:type="table" w:styleId="a8">
    <w:name w:val="Table Grid"/>
    <w:basedOn w:val="a1"/>
    <w:uiPriority w:val="59"/>
    <w:rsid w:val="00B21B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uiPriority w:val="99"/>
    <w:unhideWhenUsed/>
    <w:rsid w:val="00601EAC"/>
    <w:rPr>
      <w:color w:val="0000FF"/>
      <w:u w:val="single"/>
    </w:rPr>
  </w:style>
  <w:style w:type="paragraph" w:styleId="aa">
    <w:name w:val="Balloon Text"/>
    <w:basedOn w:val="a"/>
    <w:link w:val="ab"/>
    <w:uiPriority w:val="99"/>
    <w:semiHidden/>
    <w:unhideWhenUsed/>
    <w:rsid w:val="000522D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522D0"/>
    <w:rPr>
      <w:rFonts w:ascii="Segoe UI" w:hAnsi="Segoe UI" w:cs="Segoe UI"/>
      <w:sz w:val="18"/>
      <w:szCs w:val="18"/>
    </w:rPr>
  </w:style>
  <w:style w:type="paragraph" w:styleId="ac">
    <w:name w:val="header"/>
    <w:basedOn w:val="a"/>
    <w:link w:val="ad"/>
    <w:uiPriority w:val="99"/>
    <w:semiHidden/>
    <w:unhideWhenUsed/>
    <w:rsid w:val="0026789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67898"/>
  </w:style>
  <w:style w:type="paragraph" w:styleId="ae">
    <w:name w:val="footer"/>
    <w:basedOn w:val="a"/>
    <w:link w:val="af"/>
    <w:uiPriority w:val="99"/>
    <w:semiHidden/>
    <w:unhideWhenUsed/>
    <w:rsid w:val="0026789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67898"/>
  </w:style>
  <w:style w:type="character" w:customStyle="1" w:styleId="a7">
    <w:name w:val="Абзац списка Знак"/>
    <w:aliases w:val="Маркер Знак"/>
    <w:link w:val="a6"/>
    <w:uiPriority w:val="34"/>
    <w:locked/>
    <w:rsid w:val="00A337E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BF0212320C9F139CE720B8C2ADD949C92E0D65660E0D6BD058057D9054B6DCEDF1A835017E5CC72C7A28188AF3726DEA7D5B81D9BA955CFFA3671c9W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0B562-333D-40EC-A2D3-A710BD56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6</Pages>
  <Words>1682</Words>
  <Characters>9592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Амыр</cp:lastModifiedBy>
  <cp:revision>28</cp:revision>
  <cp:lastPrinted>2019-08-19T05:30:00Z</cp:lastPrinted>
  <dcterms:created xsi:type="dcterms:W3CDTF">2019-08-08T02:54:00Z</dcterms:created>
  <dcterms:modified xsi:type="dcterms:W3CDTF">2022-06-30T04:08:00Z</dcterms:modified>
</cp:coreProperties>
</file>