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6F" w:rsidRPr="00481D6F" w:rsidRDefault="00481D6F" w:rsidP="00481D6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6F">
        <w:rPr>
          <w:rFonts w:ascii="Times New Roman" w:hAnsi="Times New Roman" w:cs="Times New Roman"/>
          <w:sz w:val="28"/>
          <w:szCs w:val="28"/>
        </w:rPr>
        <w:t>ПАМЯТКА О МЕРАХ БЕЗОПАСНОСТИ ВО ВРЕМЯ ПРОВЕДЕНИЯ ПРАЗДНИКА «КРЕЩЕНИЕ ГОСПОДНЕ»</w:t>
      </w:r>
    </w:p>
    <w:p w:rsidR="00481D6F" w:rsidRDefault="00481D6F" w:rsidP="00481D6F"/>
    <w:p w:rsidR="00481D6F" w:rsidRDefault="00481D6F" w:rsidP="00481D6F">
      <w:pPr>
        <w:jc w:val="center"/>
      </w:pPr>
      <w:r>
        <w:rPr>
          <w:noProof/>
          <w:lang w:eastAsia="ru-RU"/>
        </w:rPr>
        <w:drawing>
          <wp:inline distT="0" distB="0" distL="0" distR="0" wp14:anchorId="668980C6" wp14:editId="441E06F8">
            <wp:extent cx="5219700" cy="2609850"/>
            <wp:effectExtent l="0" t="0" r="0" b="0"/>
            <wp:docPr id="1" name="Рисунок 1" descr="https://i.mycdn.me/i?r=AyH4iRPQ2q0otWIFepML2LxRGY7uAfesTsyOsL4L6kiTcw&amp;fn=w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GY7uAfesTsyOsL4L6kiTcw&amp;fn=w_5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D6F" w:rsidRPr="00481D6F" w:rsidRDefault="00481D6F" w:rsidP="00481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 xml:space="preserve">В ночь на 19 января православный мир отмечает праздник Крещения Господня, или Богоявления. В Крещенский сочельник и в сам день Крещения Господня во всех православных храмах после Божественной литургии совершается чин Великого освящения воды. </w:t>
      </w:r>
    </w:p>
    <w:p w:rsidR="00481D6F" w:rsidRPr="00481D6F" w:rsidRDefault="00481D6F" w:rsidP="00481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 xml:space="preserve">По древнему поверью, в этот день вся вода становится святой и исцеляет любые недуги. Освященная Крещенская вода — величайшая святыня. Считается, что, окунувшись в нее, люди освобождаются от грехов. Крещенское купание происходит в ночь на 19 января и в течение 19 января в специальных прорубях иорданях, сделанных в форме креста. </w:t>
      </w:r>
    </w:p>
    <w:p w:rsidR="00481D6F" w:rsidRPr="00481D6F" w:rsidRDefault="00481D6F" w:rsidP="00481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ПАМЯТКА О МЕРАХ БЕЗОПАСНОСТИ ВО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D6F">
        <w:rPr>
          <w:rFonts w:ascii="Times New Roman" w:hAnsi="Times New Roman" w:cs="Times New Roman"/>
          <w:sz w:val="24"/>
          <w:szCs w:val="24"/>
        </w:rPr>
        <w:t>ПРАЗДНИКА «КРЕЩЕНИЕ ГОСПОДНЕ»</w:t>
      </w:r>
    </w:p>
    <w:p w:rsidR="00481D6F" w:rsidRPr="00481D6F" w:rsidRDefault="00481D6F" w:rsidP="00481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Для тех, кто планирует на Крещенский Сочельник искупаться в проруби, рекомендуется соблюдать следующие правила: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перед купанием в проруби необходимо разогреть тело, сделав разминку, пробежку;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к проруби необходимо подходить в удобной, нескользкой и легкоснимаемой обуви, чтобы предотвратить потерю чувствительности ног. Лучше использовать ботинки или шерстяные носки для того, чтобы дойти, до проруби. Идя к проруби, следует помнить, что дорожка может быть скользкой;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окунаться лучше всего по шею, не замочив голову, чтобы избежать ' рефлекторного сужения сосудов головного мозга;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не находитесь в проруби более 1 минуты во избежание общего переохлаждения организма;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выйти из проруби не так просто.</w:t>
      </w:r>
    </w:p>
    <w:p w:rsidR="00481D6F" w:rsidRPr="00481D6F" w:rsidRDefault="00481D6F" w:rsidP="00481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При выходе не держитесь непосредственно за поручни, используйте сухое полотенце, горсть снега с бровки проруби, можно также зачерпнуть в пригоршни больше воды и, опершись о поручни, быстро и энергично подняться;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после купания (окунания) разотрите себя и ребенка махровым полотенцем и наденьте сухую одежду;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lastRenderedPageBreak/>
        <w:t>- для укрепления иммунитета и предотвращения возможности переохлаждения необходимо выпить горячего чаю, лучше всего из ягод и фруктов, из предварительно подготовленного термоса;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во избежание провалов под лёд, нельзя допускать большого скопления людей на небольшом участке льда.</w:t>
      </w:r>
    </w:p>
    <w:p w:rsidR="00481D6F" w:rsidRPr="00481D6F" w:rsidRDefault="00481D6F" w:rsidP="00481D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Зрители должны находиться на берегу, купающихся допускать к купели по очереди, чтобы не создавать большого скопления людей на небольших участках;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в районе купели организовать дежурство бригады скорой помощи и сотрудников полиции.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1D6F" w:rsidRPr="00481D6F" w:rsidRDefault="00481D6F" w:rsidP="00481D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Советы ГУ МЧС России по Республике Алтай: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купание без представителей служб спасения и медицинских работников;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купание детей без присмотра родителей или взрослых;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-нырять в воду непосредственно со льда;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-загрязнять и засорять купель;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распивать спиртные напитки, купаться в состоянии алкогольного опьянения;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-приводить с собой собак и других животных;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оставлять на льду, в гардеробах и раздевальнях бумагу, стекло и другой мусор;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подавать крики ложной тревоги;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подъезжать к купели на автотранспорте.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Кроме того, рядом с прорубью на льду одновременно не должно находиться более 20 человек; запрещается купание группой, в которой одновременно - более 3 человек.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Помните, зимнее плавание противопоказано людям при острых и хронических (в стадии обострения) заболеваниях.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 xml:space="preserve">На территории Усть-Канского района определены места купания граждан: 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 xml:space="preserve">- с.Усть-Кан, р. Чарыш, в 50м от Центрального моста; 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- с. Усть-Кумир, р.Чарыш, ур. Южаковка;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 xml:space="preserve"> - с. Коргон, р. Чарыш, ур. Устье Фомиха.</w:t>
      </w: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0CD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81D6F">
        <w:rPr>
          <w:rFonts w:ascii="Times New Roman" w:hAnsi="Times New Roman" w:cs="Times New Roman"/>
          <w:sz w:val="24"/>
          <w:szCs w:val="24"/>
        </w:rPr>
        <w:t>Если вы попали в чрезвычайную ситуацию, и вам нужна помощь пожарных или спасателей – единый номер для вызова всех экстренных служб с мобильного телефона «112», «101» и «01»</w:t>
      </w:r>
    </w:p>
    <w:p w:rsid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81D6F" w:rsidRPr="00481D6F" w:rsidRDefault="00481D6F" w:rsidP="00481D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D6F" w:rsidRPr="0048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F"/>
    <w:rsid w:val="00270CDF"/>
    <w:rsid w:val="0048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D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1D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2022-01-18T02:44:00Z</dcterms:created>
  <dcterms:modified xsi:type="dcterms:W3CDTF">2022-01-18T02:48:00Z</dcterms:modified>
</cp:coreProperties>
</file>